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968" w:rsidRPr="00FD7AEA" w:rsidRDefault="00206968" w:rsidP="00A04FA5">
      <w:pPr>
        <w:spacing w:after="0" w:line="358" w:lineRule="auto"/>
        <w:contextualSpacing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FD7AEA">
        <w:rPr>
          <w:rFonts w:ascii="Times New Roman" w:hAnsi="Times New Roman"/>
          <w:sz w:val="24"/>
          <w:szCs w:val="24"/>
        </w:rPr>
        <w:t>Проект</w:t>
      </w:r>
    </w:p>
    <w:p w:rsidR="0038181C" w:rsidRPr="00FD7AEA" w:rsidRDefault="0038181C" w:rsidP="00A04FA5">
      <w:pPr>
        <w:spacing w:after="0" w:line="358" w:lineRule="auto"/>
        <w:contextualSpacing/>
        <w:jc w:val="center"/>
        <w:rPr>
          <w:rFonts w:ascii="Times New Roman" w:hAnsi="Times New Roman"/>
          <w:b/>
          <w:spacing w:val="40"/>
          <w:sz w:val="24"/>
          <w:szCs w:val="24"/>
        </w:rPr>
      </w:pPr>
      <w:r w:rsidRPr="00FD7AEA">
        <w:rPr>
          <w:rFonts w:ascii="Times New Roman" w:hAnsi="Times New Roman"/>
          <w:b/>
          <w:spacing w:val="40"/>
          <w:sz w:val="24"/>
          <w:szCs w:val="24"/>
        </w:rPr>
        <w:t>СОГЛАШЕНИЕ</w:t>
      </w:r>
    </w:p>
    <w:p w:rsidR="0038181C" w:rsidRPr="00FD7AEA" w:rsidRDefault="0038181C" w:rsidP="00A04FA5">
      <w:pPr>
        <w:spacing w:after="0" w:line="358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D7AEA">
        <w:rPr>
          <w:rFonts w:ascii="Times New Roman" w:hAnsi="Times New Roman"/>
          <w:b/>
          <w:sz w:val="24"/>
          <w:szCs w:val="24"/>
        </w:rPr>
        <w:t>о порядке обмена сведениями, входящ</w:t>
      </w:r>
      <w:r w:rsidR="00DC7327" w:rsidRPr="00FD7AEA">
        <w:rPr>
          <w:rFonts w:ascii="Times New Roman" w:hAnsi="Times New Roman"/>
          <w:b/>
          <w:sz w:val="24"/>
          <w:szCs w:val="24"/>
        </w:rPr>
        <w:t>ими в состав кредитных историй,</w:t>
      </w:r>
      <w:r w:rsidR="008F381D" w:rsidRPr="00FD7AEA">
        <w:rPr>
          <w:rFonts w:ascii="Times New Roman" w:hAnsi="Times New Roman"/>
          <w:b/>
          <w:sz w:val="24"/>
          <w:szCs w:val="24"/>
        </w:rPr>
        <w:t xml:space="preserve"> </w:t>
      </w:r>
      <w:r w:rsidRPr="00FD7AEA">
        <w:rPr>
          <w:rFonts w:ascii="Times New Roman" w:hAnsi="Times New Roman"/>
          <w:b/>
          <w:sz w:val="24"/>
          <w:szCs w:val="24"/>
        </w:rPr>
        <w:t>в рамках Евразийского экономического союза</w:t>
      </w:r>
    </w:p>
    <w:p w:rsidR="00D223AA" w:rsidRPr="00FD7AEA" w:rsidRDefault="00D223AA" w:rsidP="00A04FA5">
      <w:pPr>
        <w:spacing w:after="0" w:line="358" w:lineRule="auto"/>
        <w:contextualSpacing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Правительство Республики Армения и Центральный банк Республики Армения, Правительство Республики Беларусь и Национальный банк Республики Беларусь, Правительство Республики Казахстан и </w:t>
      </w:r>
      <w:r w:rsidR="005D0C62" w:rsidRPr="00FD7AEA">
        <w:rPr>
          <w:rFonts w:ascii="Times New Roman" w:hAnsi="Times New Roman"/>
          <w:sz w:val="24"/>
          <w:szCs w:val="24"/>
        </w:rPr>
        <w:t>Агентство Республики Казахстан по регулированию и развитию финансового рынка</w:t>
      </w:r>
      <w:r w:rsidRPr="00FD7AEA">
        <w:rPr>
          <w:rFonts w:ascii="Times New Roman" w:hAnsi="Times New Roman"/>
          <w:sz w:val="24"/>
          <w:szCs w:val="24"/>
        </w:rPr>
        <w:t xml:space="preserve">, Правительство </w:t>
      </w:r>
      <w:proofErr w:type="spellStart"/>
      <w:r w:rsidRPr="00FD7AE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D7AEA">
        <w:rPr>
          <w:rFonts w:ascii="Times New Roman" w:hAnsi="Times New Roman"/>
          <w:sz w:val="24"/>
          <w:szCs w:val="24"/>
        </w:rPr>
        <w:t xml:space="preserve"> Республики и Национальный банк </w:t>
      </w:r>
      <w:proofErr w:type="spellStart"/>
      <w:r w:rsidRPr="00FD7AE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D7AEA">
        <w:rPr>
          <w:rFonts w:ascii="Times New Roman" w:hAnsi="Times New Roman"/>
          <w:sz w:val="24"/>
          <w:szCs w:val="24"/>
        </w:rPr>
        <w:t xml:space="preserve"> Республики, Правительство Российской Федерации и Центральный банк Российской Федерации, именуемые в дальнейшем Сторонами,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руководствуясь Договором о Евразийском экономическом союзе от</w:t>
      </w:r>
      <w:r w:rsidR="00927E29" w:rsidRPr="00FD7AEA">
        <w:rPr>
          <w:rFonts w:ascii="Times New Roman" w:hAnsi="Times New Roman"/>
          <w:sz w:val="24"/>
          <w:szCs w:val="24"/>
        </w:rPr>
        <w:t xml:space="preserve"> </w:t>
      </w:r>
      <w:r w:rsidRPr="00FD7AEA">
        <w:rPr>
          <w:rFonts w:ascii="Times New Roman" w:hAnsi="Times New Roman"/>
          <w:sz w:val="24"/>
          <w:szCs w:val="24"/>
        </w:rPr>
        <w:t>29 мая 2014 года,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в целях создания на финансовых рынках </w:t>
      </w:r>
      <w:r w:rsidR="00927E29" w:rsidRPr="00FD7AEA">
        <w:rPr>
          <w:rFonts w:ascii="Times New Roman" w:hAnsi="Times New Roman"/>
          <w:sz w:val="24"/>
          <w:szCs w:val="24"/>
        </w:rPr>
        <w:t xml:space="preserve">условий </w:t>
      </w:r>
      <w:r w:rsidRPr="00FD7AEA">
        <w:rPr>
          <w:rFonts w:ascii="Times New Roman" w:hAnsi="Times New Roman"/>
          <w:sz w:val="24"/>
          <w:szCs w:val="24"/>
        </w:rPr>
        <w:t>для обеспечения свободного движения товаров, услуг, капитала и рабочей силы</w:t>
      </w:r>
      <w:r w:rsidR="00927E29" w:rsidRPr="00FD7AEA">
        <w:rPr>
          <w:rFonts w:ascii="Times New Roman" w:hAnsi="Times New Roman"/>
          <w:sz w:val="24"/>
          <w:szCs w:val="24"/>
        </w:rPr>
        <w:t>,</w:t>
      </w:r>
      <w:r w:rsidRPr="00FD7AEA">
        <w:rPr>
          <w:rFonts w:ascii="Times New Roman" w:hAnsi="Times New Roman"/>
          <w:sz w:val="24"/>
          <w:szCs w:val="24"/>
        </w:rPr>
        <w:t xml:space="preserve"> </w:t>
      </w:r>
      <w:r w:rsidR="00A96AC7" w:rsidRPr="00FD7AEA">
        <w:rPr>
          <w:rFonts w:ascii="Times New Roman" w:hAnsi="Times New Roman"/>
          <w:sz w:val="24"/>
          <w:szCs w:val="24"/>
        </w:rPr>
        <w:t xml:space="preserve">а также </w:t>
      </w:r>
      <w:r w:rsidRPr="00FD7AEA">
        <w:rPr>
          <w:rFonts w:ascii="Times New Roman" w:hAnsi="Times New Roman"/>
          <w:sz w:val="24"/>
          <w:szCs w:val="24"/>
        </w:rPr>
        <w:t>для минимизации кредитных рисков,</w:t>
      </w:r>
    </w:p>
    <w:p w:rsidR="0038181C" w:rsidRPr="00FD7AEA" w:rsidRDefault="00927E29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выражая </w:t>
      </w:r>
      <w:r w:rsidR="0038181C" w:rsidRPr="00FD7AEA">
        <w:rPr>
          <w:rFonts w:ascii="Times New Roman" w:hAnsi="Times New Roman"/>
          <w:sz w:val="24"/>
          <w:szCs w:val="24"/>
        </w:rPr>
        <w:t>стремление обеспечивать защиту прав и законных интересов потребителей и поставщиков финансовых услуг,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признавая необходимость определения порядка обмена сведениями, входящими в состав кредитных историй, и использования данной информации в целях углубления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Pr="00FD7AEA">
        <w:rPr>
          <w:rFonts w:ascii="Times New Roman" w:hAnsi="Times New Roman"/>
          <w:sz w:val="24"/>
          <w:szCs w:val="24"/>
        </w:rPr>
        <w:t>интеграционных процессов в сфере финансовых рынков и формирования в рамках Евразийского экономического союза (далее – Союз) общего финансового рынка,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признавая подходы и уровень защиты информации, применяемые Сторонами, эквивалентными и адекватными,</w:t>
      </w:r>
    </w:p>
    <w:p w:rsidR="0038181C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согласились о нижеследующем:</w:t>
      </w:r>
    </w:p>
    <w:p w:rsidR="00FD7AEA" w:rsidRPr="00FD7AEA" w:rsidRDefault="00FD7AEA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1</w:t>
      </w:r>
    </w:p>
    <w:p w:rsidR="0038181C" w:rsidRPr="00FD7AEA" w:rsidRDefault="002B6E6E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Для целей настоящего Соглашения используются понятия, которые</w:t>
      </w:r>
      <w:r w:rsidR="00B320C3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означают следующее:</w:t>
      </w:r>
    </w:p>
    <w:p w:rsidR="002B6E6E" w:rsidRPr="00FD7AEA" w:rsidRDefault="002B6E6E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«идентификационные данные» –</w:t>
      </w:r>
      <w:r w:rsidR="00012AD3" w:rsidRPr="00FD7AEA">
        <w:rPr>
          <w:rFonts w:ascii="Times New Roman" w:hAnsi="Times New Roman"/>
          <w:sz w:val="24"/>
          <w:szCs w:val="24"/>
        </w:rPr>
        <w:t xml:space="preserve"> </w:t>
      </w:r>
      <w:r w:rsidRPr="00FD7AEA">
        <w:rPr>
          <w:rFonts w:ascii="Times New Roman" w:hAnsi="Times New Roman"/>
          <w:sz w:val="24"/>
          <w:szCs w:val="24"/>
        </w:rPr>
        <w:t xml:space="preserve">предусмотренные законодательством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государства – члена</w:t>
      </w:r>
      <w:r w:rsidR="00535CA5" w:rsidRPr="00FD7AEA">
        <w:rPr>
          <w:rFonts w:ascii="Times New Roman" w:hAnsi="Times New Roman"/>
          <w:sz w:val="24"/>
          <w:szCs w:val="24"/>
        </w:rPr>
        <w:t xml:space="preserve"> Союза</w:t>
      </w:r>
      <w:r w:rsidRPr="00FD7AEA">
        <w:rPr>
          <w:rFonts w:ascii="Times New Roman" w:hAnsi="Times New Roman"/>
          <w:sz w:val="24"/>
          <w:szCs w:val="24"/>
        </w:rPr>
        <w:t xml:space="preserve"> </w:t>
      </w:r>
      <w:r w:rsidR="007E6673" w:rsidRPr="00FD7AEA">
        <w:rPr>
          <w:rFonts w:ascii="Times New Roman" w:hAnsi="Times New Roman"/>
          <w:sz w:val="24"/>
          <w:szCs w:val="24"/>
        </w:rPr>
        <w:t xml:space="preserve">сведения, </w:t>
      </w:r>
      <w:r w:rsidRPr="00FD7AEA">
        <w:rPr>
          <w:rFonts w:ascii="Times New Roman" w:hAnsi="Times New Roman"/>
          <w:sz w:val="24"/>
          <w:szCs w:val="24"/>
        </w:rPr>
        <w:t xml:space="preserve">позволяющие идентифицировать субъекта кредитной истории и </w:t>
      </w:r>
      <w:r w:rsidR="00CD6C60" w:rsidRPr="00FD7AEA">
        <w:rPr>
          <w:rFonts w:ascii="Times New Roman" w:hAnsi="Times New Roman"/>
          <w:sz w:val="24"/>
          <w:szCs w:val="24"/>
        </w:rPr>
        <w:t xml:space="preserve">(или) </w:t>
      </w:r>
      <w:r w:rsidRPr="00FD7AEA">
        <w:rPr>
          <w:rFonts w:ascii="Times New Roman" w:hAnsi="Times New Roman"/>
          <w:sz w:val="24"/>
          <w:szCs w:val="24"/>
        </w:rPr>
        <w:t>пользователя кредитной истории</w:t>
      </w:r>
      <w:r w:rsidR="00CE07A7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«источник формирования кредитной истории» – лицо, предоставляющее в соответствии с законодательством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государства – члена Союза</w:t>
      </w:r>
      <w:r w:rsidR="00941D54" w:rsidRPr="00FD7AEA">
        <w:rPr>
          <w:rFonts w:ascii="Times New Roman" w:hAnsi="Times New Roman"/>
          <w:sz w:val="24"/>
          <w:szCs w:val="24"/>
        </w:rPr>
        <w:t xml:space="preserve"> сведения, входящие в состав кредитных историй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«кредитная история» – сведения о субъекте кредитной истории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 xml:space="preserve">и его обязательствах, состав которых определяется </w:t>
      </w:r>
      <w:r w:rsidR="006E505F" w:rsidRPr="00FD7AEA">
        <w:rPr>
          <w:rFonts w:ascii="Times New Roman" w:hAnsi="Times New Roman"/>
          <w:sz w:val="24"/>
          <w:szCs w:val="24"/>
        </w:rPr>
        <w:t xml:space="preserve">в соответствии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6E505F" w:rsidRPr="00FD7AEA">
        <w:rPr>
          <w:rFonts w:ascii="Times New Roman" w:hAnsi="Times New Roman"/>
          <w:sz w:val="24"/>
          <w:szCs w:val="24"/>
        </w:rPr>
        <w:t xml:space="preserve">с </w:t>
      </w:r>
      <w:r w:rsidRPr="00FD7AEA">
        <w:rPr>
          <w:rFonts w:ascii="Times New Roman" w:hAnsi="Times New Roman"/>
          <w:sz w:val="24"/>
          <w:szCs w:val="24"/>
        </w:rPr>
        <w:t xml:space="preserve">законодательством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государства – члена</w:t>
      </w:r>
      <w:r w:rsidR="006E505F" w:rsidRPr="00FD7AEA">
        <w:rPr>
          <w:rFonts w:ascii="Times New Roman" w:hAnsi="Times New Roman"/>
          <w:sz w:val="24"/>
          <w:szCs w:val="24"/>
        </w:rPr>
        <w:t xml:space="preserve"> Союза</w:t>
      </w:r>
      <w:r w:rsidR="002B33A1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«кредитные отношения» – отношения, в рамках которых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DC2B63" w:rsidRPr="00FD7AEA">
        <w:rPr>
          <w:rFonts w:ascii="Times New Roman" w:hAnsi="Times New Roman"/>
          <w:sz w:val="24"/>
          <w:szCs w:val="24"/>
        </w:rPr>
        <w:t xml:space="preserve">в соответствии с законодательством государства – члена Союза </w:t>
      </w:r>
      <w:r w:rsidRPr="00FD7AEA">
        <w:rPr>
          <w:rFonts w:ascii="Times New Roman" w:hAnsi="Times New Roman"/>
          <w:sz w:val="24"/>
          <w:szCs w:val="24"/>
        </w:rPr>
        <w:t>возникают обязательства субъекта кредитной истории</w:t>
      </w:r>
      <w:r w:rsidR="0026534D" w:rsidRPr="00FD7AEA">
        <w:rPr>
          <w:rFonts w:ascii="Times New Roman" w:hAnsi="Times New Roman"/>
          <w:sz w:val="24"/>
          <w:szCs w:val="24"/>
        </w:rPr>
        <w:t xml:space="preserve"> перед источником формирования кредитной истории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«кредитный отчет» – документ, </w:t>
      </w:r>
      <w:r w:rsidR="00BE0A71" w:rsidRPr="00FD7AEA">
        <w:rPr>
          <w:rFonts w:ascii="Times New Roman" w:hAnsi="Times New Roman"/>
          <w:sz w:val="24"/>
          <w:szCs w:val="24"/>
        </w:rPr>
        <w:t xml:space="preserve">предусмотренный законодательством </w:t>
      </w:r>
      <w:r w:rsidR="00094A6A" w:rsidRPr="00FD7AEA">
        <w:rPr>
          <w:rFonts w:ascii="Times New Roman" w:hAnsi="Times New Roman"/>
          <w:sz w:val="24"/>
          <w:szCs w:val="24"/>
        </w:rPr>
        <w:t>государства – члена</w:t>
      </w:r>
      <w:r w:rsidR="00BE0A71" w:rsidRPr="00FD7AEA">
        <w:rPr>
          <w:rFonts w:ascii="Times New Roman" w:hAnsi="Times New Roman"/>
          <w:sz w:val="24"/>
          <w:szCs w:val="24"/>
        </w:rPr>
        <w:t xml:space="preserve"> Союза, который содержит входящие </w:t>
      </w:r>
      <w:r w:rsidRPr="00FD7AEA">
        <w:rPr>
          <w:rFonts w:ascii="Times New Roman" w:hAnsi="Times New Roman"/>
          <w:sz w:val="24"/>
          <w:szCs w:val="24"/>
        </w:rPr>
        <w:t>в состав кредитных историй</w:t>
      </w:r>
      <w:r w:rsidR="00634EE8" w:rsidRPr="00FD7AEA">
        <w:rPr>
          <w:rFonts w:ascii="Times New Roman" w:hAnsi="Times New Roman"/>
          <w:sz w:val="24"/>
          <w:szCs w:val="24"/>
        </w:rPr>
        <w:t xml:space="preserve"> сведения</w:t>
      </w:r>
      <w:r w:rsidRPr="00FD7AEA">
        <w:rPr>
          <w:rFonts w:ascii="Times New Roman" w:hAnsi="Times New Roman"/>
          <w:sz w:val="24"/>
          <w:szCs w:val="24"/>
        </w:rPr>
        <w:t>, трансграничный обмен которы</w:t>
      </w:r>
      <w:r w:rsidR="00B112D2" w:rsidRPr="00FD7AEA">
        <w:rPr>
          <w:rFonts w:ascii="Times New Roman" w:hAnsi="Times New Roman"/>
          <w:sz w:val="24"/>
          <w:szCs w:val="24"/>
        </w:rPr>
        <w:t>ми</w:t>
      </w:r>
      <w:r w:rsidRPr="00FD7AEA">
        <w:rPr>
          <w:rFonts w:ascii="Times New Roman" w:hAnsi="Times New Roman"/>
          <w:sz w:val="24"/>
          <w:szCs w:val="24"/>
        </w:rPr>
        <w:t xml:space="preserve"> не запрещен законодательством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</w:t>
      </w:r>
      <w:r w:rsidR="00C278A1" w:rsidRPr="00FD7AEA">
        <w:rPr>
          <w:rFonts w:ascii="Times New Roman" w:hAnsi="Times New Roman"/>
          <w:sz w:val="24"/>
          <w:szCs w:val="24"/>
        </w:rPr>
        <w:t>а</w:t>
      </w:r>
      <w:r w:rsidR="00A81724" w:rsidRPr="00FD7AEA">
        <w:rPr>
          <w:rFonts w:ascii="Times New Roman" w:hAnsi="Times New Roman"/>
          <w:sz w:val="24"/>
          <w:szCs w:val="24"/>
        </w:rPr>
        <w:t xml:space="preserve"> – члена</w:t>
      </w:r>
      <w:r w:rsidR="00634EE8" w:rsidRPr="00FD7AEA">
        <w:rPr>
          <w:rFonts w:ascii="Times New Roman" w:hAnsi="Times New Roman"/>
          <w:sz w:val="24"/>
          <w:szCs w:val="24"/>
        </w:rPr>
        <w:t xml:space="preserve"> Союза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2B6E6E" w:rsidRPr="00FD7AEA" w:rsidRDefault="002B6E6E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«пользователь кредитной истории» –</w:t>
      </w:r>
      <w:r w:rsidR="00012AD3" w:rsidRPr="00FD7AEA">
        <w:rPr>
          <w:rFonts w:ascii="Times New Roman" w:hAnsi="Times New Roman"/>
          <w:sz w:val="24"/>
          <w:szCs w:val="24"/>
        </w:rPr>
        <w:t xml:space="preserve"> </w:t>
      </w:r>
      <w:r w:rsidR="00634EE8" w:rsidRPr="00FD7AEA">
        <w:rPr>
          <w:rFonts w:ascii="Times New Roman" w:hAnsi="Times New Roman"/>
          <w:bCs/>
          <w:iCs/>
          <w:sz w:val="24"/>
          <w:szCs w:val="24"/>
        </w:rPr>
        <w:t xml:space="preserve">зарегистрированная </w:t>
      </w:r>
      <w:r w:rsidRPr="00FD7AEA">
        <w:rPr>
          <w:rFonts w:ascii="Times New Roman" w:hAnsi="Times New Roman"/>
          <w:bCs/>
          <w:iCs/>
          <w:sz w:val="24"/>
          <w:szCs w:val="24"/>
        </w:rPr>
        <w:t xml:space="preserve">на территории </w:t>
      </w:r>
      <w:r w:rsidR="00A81724" w:rsidRPr="00FD7AEA">
        <w:rPr>
          <w:rFonts w:ascii="Times New Roman" w:hAnsi="Times New Roman"/>
          <w:bCs/>
          <w:iCs/>
          <w:sz w:val="24"/>
          <w:szCs w:val="24"/>
        </w:rPr>
        <w:t>государства – члена</w:t>
      </w:r>
      <w:r w:rsidR="00C45C40" w:rsidRPr="00FD7AEA">
        <w:rPr>
          <w:rFonts w:ascii="Times New Roman" w:hAnsi="Times New Roman"/>
          <w:bCs/>
          <w:iCs/>
          <w:sz w:val="24"/>
          <w:szCs w:val="24"/>
        </w:rPr>
        <w:t xml:space="preserve"> Союза организация (юридическое лицо)</w:t>
      </w:r>
      <w:r w:rsidRPr="00FD7AEA">
        <w:rPr>
          <w:rFonts w:ascii="Times New Roman" w:hAnsi="Times New Roman"/>
          <w:bCs/>
          <w:iCs/>
          <w:sz w:val="24"/>
          <w:szCs w:val="24"/>
        </w:rPr>
        <w:t xml:space="preserve">, получившая согласие субъекта кредитной истории в целях оформления </w:t>
      </w:r>
      <w:r w:rsidR="0082763F" w:rsidRPr="00FD7AEA">
        <w:rPr>
          <w:rFonts w:ascii="Times New Roman" w:hAnsi="Times New Roman"/>
          <w:bCs/>
          <w:iCs/>
          <w:sz w:val="24"/>
          <w:szCs w:val="24"/>
        </w:rPr>
        <w:t xml:space="preserve">кредитных отношений </w:t>
      </w:r>
      <w:r w:rsidRPr="00FD7AEA">
        <w:rPr>
          <w:rFonts w:ascii="Times New Roman" w:hAnsi="Times New Roman"/>
          <w:bCs/>
          <w:iCs/>
          <w:sz w:val="24"/>
          <w:szCs w:val="24"/>
        </w:rPr>
        <w:t>и (или) мониторинга</w:t>
      </w:r>
      <w:r w:rsidR="001C6140" w:rsidRPr="00FD7AEA">
        <w:rPr>
          <w:rFonts w:ascii="Times New Roman" w:hAnsi="Times New Roman"/>
          <w:bCs/>
          <w:iCs/>
          <w:sz w:val="24"/>
          <w:szCs w:val="24"/>
        </w:rPr>
        <w:t xml:space="preserve"> оформленных</w:t>
      </w:r>
      <w:r w:rsidRPr="00FD7AEA">
        <w:rPr>
          <w:rFonts w:ascii="Times New Roman" w:hAnsi="Times New Roman"/>
          <w:bCs/>
          <w:iCs/>
          <w:sz w:val="24"/>
          <w:szCs w:val="24"/>
        </w:rPr>
        <w:t xml:space="preserve"> кредитных отношений;</w:t>
      </w:r>
    </w:p>
    <w:p w:rsidR="002B6E6E" w:rsidRPr="00FD7AEA" w:rsidRDefault="002B6E6E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«согласие субъекта кредитной истории» – разрешение субъекта кредитной истории на предоставление кредитного отчета пользователю кредитной истории;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«субъект кредитной истории» – физическое или юридическое лицо, в отношении которого </w:t>
      </w:r>
      <w:r w:rsidR="00CE07A7" w:rsidRPr="00FD7AEA">
        <w:rPr>
          <w:rFonts w:ascii="Times New Roman" w:hAnsi="Times New Roman"/>
          <w:sz w:val="24"/>
          <w:szCs w:val="24"/>
        </w:rPr>
        <w:t>формируется кредитная история</w:t>
      </w:r>
      <w:r w:rsidR="00CE07A7" w:rsidRPr="00FD7AEA" w:rsidDel="003A477D">
        <w:rPr>
          <w:rFonts w:ascii="Times New Roman" w:hAnsi="Times New Roman"/>
          <w:sz w:val="24"/>
          <w:szCs w:val="24"/>
        </w:rPr>
        <w:t xml:space="preserve"> </w:t>
      </w:r>
      <w:r w:rsidR="00CE07A7" w:rsidRPr="00FD7AEA">
        <w:rPr>
          <w:rFonts w:ascii="Times New Roman" w:hAnsi="Times New Roman"/>
          <w:sz w:val="24"/>
          <w:szCs w:val="24"/>
        </w:rPr>
        <w:t xml:space="preserve">или </w:t>
      </w:r>
      <w:r w:rsidR="00A865B5" w:rsidRPr="00FD7AEA">
        <w:rPr>
          <w:rFonts w:ascii="Times New Roman" w:hAnsi="Times New Roman"/>
          <w:sz w:val="24"/>
          <w:szCs w:val="24"/>
        </w:rPr>
        <w:t xml:space="preserve">направлен </w:t>
      </w:r>
      <w:r w:rsidRPr="00FD7AEA">
        <w:rPr>
          <w:rFonts w:ascii="Times New Roman" w:hAnsi="Times New Roman"/>
          <w:sz w:val="24"/>
          <w:szCs w:val="24"/>
        </w:rPr>
        <w:t xml:space="preserve">запрос </w:t>
      </w:r>
      <w:r w:rsidR="00A865B5" w:rsidRPr="00FD7AEA">
        <w:rPr>
          <w:rFonts w:ascii="Times New Roman" w:hAnsi="Times New Roman"/>
          <w:sz w:val="24"/>
          <w:szCs w:val="24"/>
        </w:rPr>
        <w:t xml:space="preserve">о предоставлении </w:t>
      </w:r>
      <w:r w:rsidR="002B33A1" w:rsidRPr="00FD7AEA">
        <w:rPr>
          <w:rFonts w:ascii="Times New Roman" w:hAnsi="Times New Roman"/>
          <w:sz w:val="24"/>
          <w:szCs w:val="24"/>
        </w:rPr>
        <w:t>кредитного отчета;</w:t>
      </w:r>
    </w:p>
    <w:p w:rsidR="00B112D2" w:rsidRPr="00FD7AEA" w:rsidRDefault="00B112D2" w:rsidP="00A04FA5">
      <w:pPr>
        <w:spacing w:after="0" w:line="358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«уполномоченная организация» – юридическое лицо, которое осуществляет сбор, обработку, хранение кредитных историй и предоставление кредитных отчетов в соответствии с законодательством государства – члена Союза;</w:t>
      </w:r>
    </w:p>
    <w:p w:rsidR="00012AD3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«уполномоченный орган» – орган </w:t>
      </w:r>
      <w:r w:rsidR="00A81724" w:rsidRPr="00FD7AEA">
        <w:rPr>
          <w:rFonts w:ascii="Times New Roman" w:hAnsi="Times New Roman"/>
          <w:sz w:val="24"/>
          <w:szCs w:val="24"/>
        </w:rPr>
        <w:t>государства – члена</w:t>
      </w:r>
      <w:r w:rsidR="00A75191" w:rsidRPr="00FD7AEA">
        <w:rPr>
          <w:rFonts w:ascii="Times New Roman" w:hAnsi="Times New Roman"/>
          <w:sz w:val="24"/>
          <w:szCs w:val="24"/>
        </w:rPr>
        <w:t xml:space="preserve"> Союза</w:t>
      </w:r>
      <w:r w:rsidRPr="00FD7AEA">
        <w:rPr>
          <w:rFonts w:ascii="Times New Roman" w:hAnsi="Times New Roman"/>
          <w:sz w:val="24"/>
          <w:szCs w:val="24"/>
        </w:rPr>
        <w:t xml:space="preserve">, обладающий в соответствии с законодательством этого </w:t>
      </w:r>
      <w:r w:rsidR="00A81724" w:rsidRPr="00FD7AEA">
        <w:rPr>
          <w:rFonts w:ascii="Times New Roman" w:hAnsi="Times New Roman"/>
          <w:sz w:val="24"/>
          <w:szCs w:val="24"/>
        </w:rPr>
        <w:t xml:space="preserve">государства </w:t>
      </w:r>
      <w:r w:rsidRPr="00FD7AEA">
        <w:rPr>
          <w:rFonts w:ascii="Times New Roman" w:hAnsi="Times New Roman"/>
          <w:sz w:val="24"/>
          <w:szCs w:val="24"/>
        </w:rPr>
        <w:t>полномочиями по осуществлению нормативно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Pr="00FD7AEA">
        <w:rPr>
          <w:rFonts w:ascii="Times New Roman" w:hAnsi="Times New Roman"/>
          <w:sz w:val="24"/>
          <w:szCs w:val="24"/>
        </w:rPr>
        <w:t>правового регулирования</w:t>
      </w:r>
      <w:r w:rsidR="00F516A7" w:rsidRPr="00FD7AEA">
        <w:rPr>
          <w:rFonts w:ascii="Times New Roman" w:hAnsi="Times New Roman"/>
          <w:sz w:val="24"/>
          <w:szCs w:val="24"/>
        </w:rPr>
        <w:t xml:space="preserve"> деятельности уполномоченных организаций </w:t>
      </w:r>
      <w:r w:rsidRPr="00FD7AEA">
        <w:rPr>
          <w:rFonts w:ascii="Times New Roman" w:hAnsi="Times New Roman"/>
          <w:sz w:val="24"/>
          <w:szCs w:val="24"/>
        </w:rPr>
        <w:t xml:space="preserve">и (или) надзора и контроля </w:t>
      </w:r>
      <w:r w:rsidR="00F516A7" w:rsidRPr="00FD7AEA">
        <w:rPr>
          <w:rFonts w:ascii="Times New Roman" w:hAnsi="Times New Roman"/>
          <w:sz w:val="24"/>
          <w:szCs w:val="24"/>
        </w:rPr>
        <w:t>за</w:t>
      </w:r>
      <w:r w:rsidR="007B4612" w:rsidRPr="00FD7AEA">
        <w:rPr>
          <w:rFonts w:ascii="Times New Roman" w:hAnsi="Times New Roman"/>
          <w:sz w:val="24"/>
          <w:szCs w:val="24"/>
        </w:rPr>
        <w:t xml:space="preserve"> </w:t>
      </w:r>
      <w:r w:rsidR="00F516A7" w:rsidRPr="00FD7AEA">
        <w:rPr>
          <w:rFonts w:ascii="Times New Roman" w:hAnsi="Times New Roman"/>
          <w:sz w:val="24"/>
          <w:szCs w:val="24"/>
        </w:rPr>
        <w:t xml:space="preserve">их </w:t>
      </w:r>
      <w:r w:rsidR="007B4612" w:rsidRPr="00FD7AEA">
        <w:rPr>
          <w:rFonts w:ascii="Times New Roman" w:hAnsi="Times New Roman"/>
          <w:sz w:val="24"/>
          <w:szCs w:val="24"/>
        </w:rPr>
        <w:t>деятельностью</w:t>
      </w:r>
      <w:r w:rsidR="00B112D2" w:rsidRPr="00FD7AEA">
        <w:rPr>
          <w:rFonts w:ascii="Times New Roman" w:hAnsi="Times New Roman"/>
          <w:sz w:val="24"/>
          <w:szCs w:val="24"/>
        </w:rPr>
        <w:t>.</w:t>
      </w:r>
    </w:p>
    <w:p w:rsidR="00FD7AEA" w:rsidRPr="00FD7AEA" w:rsidRDefault="00FD7AEA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2</w:t>
      </w:r>
    </w:p>
    <w:p w:rsidR="001D178B" w:rsidRDefault="0038181C" w:rsidP="00A04FA5">
      <w:pPr>
        <w:pStyle w:val="a5"/>
        <w:tabs>
          <w:tab w:val="left" w:pos="1276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Настоящее Соглашение определяет порядок обмена в рамках Союза сведениями, входящими в состав кредитных историй, и иной информацией, предусмотренной настоящим Соглашением (далее – трансграничный обмен).</w:t>
      </w:r>
    </w:p>
    <w:p w:rsidR="00FD7AEA" w:rsidRPr="00FD7AEA" w:rsidRDefault="00FD7AEA" w:rsidP="00A04FA5">
      <w:pPr>
        <w:pStyle w:val="a5"/>
        <w:tabs>
          <w:tab w:val="left" w:pos="1276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3</w:t>
      </w:r>
    </w:p>
    <w:p w:rsidR="0038181C" w:rsidRPr="00FD7AEA" w:rsidRDefault="004959D0" w:rsidP="00A04FA5">
      <w:pPr>
        <w:pStyle w:val="a5"/>
        <w:numPr>
          <w:ilvl w:val="0"/>
          <w:numId w:val="1"/>
        </w:numPr>
        <w:tabs>
          <w:tab w:val="left" w:pos="709"/>
          <w:tab w:val="left" w:pos="1276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Трансграничный обмен осуществляется посредством взаимодействия уполномоченны</w:t>
      </w:r>
      <w:r w:rsidR="00FD6D3F" w:rsidRPr="00FD7AEA">
        <w:rPr>
          <w:rFonts w:ascii="Times New Roman" w:hAnsi="Times New Roman"/>
          <w:sz w:val="24"/>
          <w:szCs w:val="24"/>
        </w:rPr>
        <w:t>х</w:t>
      </w:r>
      <w:r w:rsidR="0038181C" w:rsidRPr="00FD7AEA">
        <w:rPr>
          <w:rFonts w:ascii="Times New Roman" w:hAnsi="Times New Roman"/>
          <w:sz w:val="24"/>
          <w:szCs w:val="24"/>
        </w:rPr>
        <w:t xml:space="preserve"> организаци</w:t>
      </w:r>
      <w:r w:rsidR="00FD6D3F" w:rsidRPr="00FD7AEA">
        <w:rPr>
          <w:rFonts w:ascii="Times New Roman" w:hAnsi="Times New Roman"/>
          <w:sz w:val="24"/>
          <w:szCs w:val="24"/>
        </w:rPr>
        <w:t>й</w:t>
      </w:r>
      <w:r w:rsidR="0038181C" w:rsidRPr="00FD7AEA">
        <w:rPr>
          <w:rFonts w:ascii="Times New Roman" w:hAnsi="Times New Roman"/>
          <w:sz w:val="24"/>
          <w:szCs w:val="24"/>
        </w:rPr>
        <w:t xml:space="preserve"> в порядке и на условиях, </w:t>
      </w:r>
      <w:r w:rsidR="00FD6D3F" w:rsidRPr="00FD7AEA">
        <w:rPr>
          <w:rFonts w:ascii="Times New Roman" w:hAnsi="Times New Roman"/>
          <w:sz w:val="24"/>
          <w:szCs w:val="24"/>
        </w:rPr>
        <w:t xml:space="preserve">которые предусмотрены </w:t>
      </w:r>
      <w:r w:rsidR="0038181C" w:rsidRPr="00FD7AEA">
        <w:rPr>
          <w:rFonts w:ascii="Times New Roman" w:hAnsi="Times New Roman"/>
          <w:sz w:val="24"/>
          <w:szCs w:val="24"/>
        </w:rPr>
        <w:t>заключенны</w:t>
      </w:r>
      <w:r w:rsidR="00FD6D3F" w:rsidRPr="00FD7AEA">
        <w:rPr>
          <w:rFonts w:ascii="Times New Roman" w:hAnsi="Times New Roman"/>
          <w:sz w:val="24"/>
          <w:szCs w:val="24"/>
        </w:rPr>
        <w:t>ми</w:t>
      </w:r>
      <w:r w:rsidR="0038181C" w:rsidRPr="00FD7AEA">
        <w:rPr>
          <w:rFonts w:ascii="Times New Roman" w:hAnsi="Times New Roman"/>
          <w:sz w:val="24"/>
          <w:szCs w:val="24"/>
        </w:rPr>
        <w:t xml:space="preserve"> между ними договора</w:t>
      </w:r>
      <w:r w:rsidR="00FD6D3F" w:rsidRPr="00FD7AEA">
        <w:rPr>
          <w:rFonts w:ascii="Times New Roman" w:hAnsi="Times New Roman"/>
          <w:sz w:val="24"/>
          <w:szCs w:val="24"/>
        </w:rPr>
        <w:t>ми</w:t>
      </w:r>
      <w:r w:rsidR="0038181C" w:rsidRPr="00FD7AEA">
        <w:rPr>
          <w:rFonts w:ascii="Times New Roman" w:hAnsi="Times New Roman"/>
          <w:sz w:val="24"/>
          <w:szCs w:val="24"/>
        </w:rPr>
        <w:t>. Проекты таких договоров подле</w:t>
      </w:r>
      <w:r w:rsidR="00232C5C" w:rsidRPr="00FD7AEA">
        <w:rPr>
          <w:rFonts w:ascii="Times New Roman" w:hAnsi="Times New Roman"/>
          <w:sz w:val="24"/>
          <w:szCs w:val="24"/>
        </w:rPr>
        <w:t>жат согласованию уполномоченным органом</w:t>
      </w:r>
      <w:r w:rsidR="0038181C" w:rsidRPr="00FD7AEA">
        <w:rPr>
          <w:rFonts w:ascii="Times New Roman" w:hAnsi="Times New Roman"/>
          <w:sz w:val="24"/>
          <w:szCs w:val="24"/>
        </w:rPr>
        <w:t xml:space="preserve">, если это предусмотрено законодательством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</w:t>
      </w:r>
      <w:r w:rsidR="00232C5C" w:rsidRPr="00FD7AEA">
        <w:rPr>
          <w:rFonts w:ascii="Times New Roman" w:hAnsi="Times New Roman"/>
          <w:sz w:val="24"/>
          <w:szCs w:val="24"/>
        </w:rPr>
        <w:t>а</w:t>
      </w:r>
      <w:r w:rsidR="00A81724" w:rsidRPr="00FD7AEA">
        <w:rPr>
          <w:rFonts w:ascii="Times New Roman" w:hAnsi="Times New Roman"/>
          <w:sz w:val="24"/>
          <w:szCs w:val="24"/>
        </w:rPr>
        <w:t xml:space="preserve"> – член</w:t>
      </w:r>
      <w:r w:rsidR="00232C5C" w:rsidRPr="00FD7AEA">
        <w:rPr>
          <w:rFonts w:ascii="Times New Roman" w:hAnsi="Times New Roman"/>
          <w:sz w:val="24"/>
          <w:szCs w:val="24"/>
        </w:rPr>
        <w:t>а</w:t>
      </w:r>
      <w:r w:rsidR="00FD6D3F" w:rsidRPr="00FD7AEA">
        <w:rPr>
          <w:rFonts w:ascii="Times New Roman" w:hAnsi="Times New Roman"/>
          <w:sz w:val="24"/>
          <w:szCs w:val="24"/>
        </w:rPr>
        <w:t xml:space="preserve"> Союза (далее –</w:t>
      </w:r>
      <w:r w:rsidR="005101BA" w:rsidRPr="00FD7AEA">
        <w:rPr>
          <w:rFonts w:ascii="Times New Roman" w:hAnsi="Times New Roman"/>
          <w:sz w:val="24"/>
          <w:szCs w:val="24"/>
        </w:rPr>
        <w:t xml:space="preserve"> государств</w:t>
      </w:r>
      <w:r w:rsidR="008552DD" w:rsidRPr="00FD7AEA">
        <w:rPr>
          <w:rFonts w:ascii="Times New Roman" w:hAnsi="Times New Roman"/>
          <w:sz w:val="24"/>
          <w:szCs w:val="24"/>
        </w:rPr>
        <w:t>о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FD6D3F" w:rsidRPr="00FD7AEA">
        <w:rPr>
          <w:rFonts w:ascii="Times New Roman" w:hAnsi="Times New Roman"/>
          <w:sz w:val="24"/>
          <w:szCs w:val="24"/>
        </w:rPr>
        <w:t>член)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101482" w:rsidRPr="00FD7AEA" w:rsidRDefault="009978D1" w:rsidP="00A04FA5">
      <w:pPr>
        <w:pStyle w:val="a5"/>
        <w:tabs>
          <w:tab w:val="left" w:pos="709"/>
          <w:tab w:val="left" w:pos="1276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Включаемые в такие договоры</w:t>
      </w:r>
      <w:r w:rsidR="00101482" w:rsidRPr="00FD7AEA">
        <w:rPr>
          <w:rFonts w:ascii="Times New Roman" w:hAnsi="Times New Roman"/>
          <w:sz w:val="24"/>
          <w:szCs w:val="24"/>
        </w:rPr>
        <w:t xml:space="preserve"> требования к используемым при трансграничном обмене стандартам, техническим протоколам, нормативно-справочной информации, форматам и структурам передаваемых данных разрабатыва</w:t>
      </w:r>
      <w:r w:rsidR="003867FC" w:rsidRPr="00FD7AEA">
        <w:rPr>
          <w:rFonts w:ascii="Times New Roman" w:hAnsi="Times New Roman"/>
          <w:sz w:val="24"/>
          <w:szCs w:val="24"/>
        </w:rPr>
        <w:t>ю</w:t>
      </w:r>
      <w:r w:rsidR="00101482" w:rsidRPr="00FD7AEA">
        <w:rPr>
          <w:rFonts w:ascii="Times New Roman" w:hAnsi="Times New Roman"/>
          <w:sz w:val="24"/>
          <w:szCs w:val="24"/>
        </w:rPr>
        <w:t xml:space="preserve">тся </w:t>
      </w:r>
      <w:r w:rsidR="003867FC" w:rsidRPr="00FD7AEA">
        <w:rPr>
          <w:rFonts w:ascii="Times New Roman" w:hAnsi="Times New Roman"/>
          <w:sz w:val="24"/>
          <w:szCs w:val="24"/>
        </w:rPr>
        <w:t>Евразийской экономической к</w:t>
      </w:r>
      <w:r w:rsidR="00101482" w:rsidRPr="00FD7AEA">
        <w:rPr>
          <w:rFonts w:ascii="Times New Roman" w:hAnsi="Times New Roman"/>
          <w:sz w:val="24"/>
          <w:szCs w:val="24"/>
        </w:rPr>
        <w:t xml:space="preserve">омиссией </w:t>
      </w:r>
      <w:r w:rsidR="003867FC" w:rsidRPr="00FD7AEA">
        <w:rPr>
          <w:rFonts w:ascii="Times New Roman" w:hAnsi="Times New Roman"/>
          <w:sz w:val="24"/>
          <w:szCs w:val="24"/>
        </w:rPr>
        <w:t xml:space="preserve">(далее – Комиссия) </w:t>
      </w:r>
      <w:r w:rsidR="00101482" w:rsidRPr="00FD7AEA">
        <w:rPr>
          <w:rFonts w:ascii="Times New Roman" w:hAnsi="Times New Roman"/>
          <w:sz w:val="24"/>
          <w:szCs w:val="24"/>
        </w:rPr>
        <w:t>совместно с уполномоченными органами и утверждаются Советом Комиссии.</w:t>
      </w:r>
    </w:p>
    <w:p w:rsidR="0038181C" w:rsidRPr="00FD7AEA" w:rsidRDefault="00FD6B8C" w:rsidP="00A04FA5">
      <w:pPr>
        <w:pStyle w:val="a5"/>
        <w:numPr>
          <w:ilvl w:val="0"/>
          <w:numId w:val="1"/>
        </w:numPr>
        <w:tabs>
          <w:tab w:val="left" w:pos="709"/>
          <w:tab w:val="left" w:pos="993"/>
          <w:tab w:val="left" w:pos="1276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Под уполномоченными организациями понимаются:</w:t>
      </w:r>
    </w:p>
    <w:p w:rsidR="0038181C" w:rsidRPr="00FD7AEA" w:rsidRDefault="0038181C" w:rsidP="00A04FA5">
      <w:pPr>
        <w:pStyle w:val="a5"/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для Республики Армения – юридические лица, имеющие лицензию на </w:t>
      </w:r>
      <w:r w:rsidR="00866886" w:rsidRPr="00FD7AEA">
        <w:rPr>
          <w:rFonts w:ascii="Times New Roman" w:hAnsi="Times New Roman"/>
          <w:sz w:val="24"/>
          <w:szCs w:val="24"/>
        </w:rPr>
        <w:t xml:space="preserve">осуществление </w:t>
      </w:r>
      <w:r w:rsidRPr="00FD7AEA">
        <w:rPr>
          <w:rFonts w:ascii="Times New Roman" w:hAnsi="Times New Roman"/>
          <w:sz w:val="24"/>
          <w:szCs w:val="24"/>
        </w:rPr>
        <w:t>деятельност</w:t>
      </w:r>
      <w:r w:rsidR="00866886" w:rsidRPr="00FD7AEA">
        <w:rPr>
          <w:rFonts w:ascii="Times New Roman" w:hAnsi="Times New Roman"/>
          <w:sz w:val="24"/>
          <w:szCs w:val="24"/>
        </w:rPr>
        <w:t>и</w:t>
      </w:r>
      <w:r w:rsidRPr="00FD7AEA">
        <w:rPr>
          <w:rFonts w:ascii="Times New Roman" w:hAnsi="Times New Roman"/>
          <w:sz w:val="24"/>
          <w:szCs w:val="24"/>
        </w:rPr>
        <w:t xml:space="preserve"> кредитного бюро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="00B816F1" w:rsidRPr="00FD7AEA">
        <w:rPr>
          <w:rFonts w:ascii="Times New Roman" w:hAnsi="Times New Roman"/>
          <w:sz w:val="24"/>
          <w:szCs w:val="24"/>
        </w:rPr>
        <w:t xml:space="preserve">в соответствии с законодательством Республики </w:t>
      </w:r>
      <w:r w:rsidR="005B5766" w:rsidRPr="00FD7AEA">
        <w:rPr>
          <w:rFonts w:ascii="Times New Roman" w:hAnsi="Times New Roman"/>
          <w:sz w:val="24"/>
          <w:szCs w:val="24"/>
        </w:rPr>
        <w:t>Армения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pStyle w:val="a5"/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для Республики Беларусь –</w:t>
      </w:r>
      <w:r w:rsidR="005B5766" w:rsidRPr="00FD7AEA">
        <w:rPr>
          <w:rFonts w:ascii="Times New Roman" w:hAnsi="Times New Roman"/>
          <w:sz w:val="24"/>
          <w:szCs w:val="24"/>
        </w:rPr>
        <w:t xml:space="preserve"> юридические лица, осуществляющие функции уполномоченных организаций в соответствии с законодательством Республики </w:t>
      </w:r>
      <w:r w:rsidR="0047052F" w:rsidRPr="00FD7AEA">
        <w:rPr>
          <w:rFonts w:ascii="Times New Roman" w:hAnsi="Times New Roman"/>
          <w:sz w:val="24"/>
          <w:szCs w:val="24"/>
        </w:rPr>
        <w:t>Беларусь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pStyle w:val="a5"/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для Республики Казахстан – </w:t>
      </w:r>
      <w:r w:rsidR="005D0C62" w:rsidRPr="00FD7AEA">
        <w:rPr>
          <w:rFonts w:ascii="Times New Roman" w:hAnsi="Times New Roman"/>
          <w:sz w:val="24"/>
          <w:szCs w:val="24"/>
        </w:rPr>
        <w:t>организации, осуществляющие формирование кредитных историй и предоста</w:t>
      </w:r>
      <w:r w:rsidR="00411BD4" w:rsidRPr="00FD7AEA">
        <w:rPr>
          <w:rFonts w:ascii="Times New Roman" w:hAnsi="Times New Roman"/>
          <w:sz w:val="24"/>
          <w:szCs w:val="24"/>
        </w:rPr>
        <w:t>вление кредитных отчетов</w:t>
      </w:r>
      <w:r w:rsidR="005D0C62" w:rsidRPr="00FD7AEA">
        <w:rPr>
          <w:rFonts w:ascii="Times New Roman" w:hAnsi="Times New Roman"/>
          <w:sz w:val="24"/>
          <w:szCs w:val="24"/>
        </w:rPr>
        <w:t xml:space="preserve"> в соответствии с законодательством </w:t>
      </w:r>
      <w:r w:rsidR="00887CB0" w:rsidRPr="00FD7AEA">
        <w:rPr>
          <w:rFonts w:ascii="Times New Roman" w:hAnsi="Times New Roman"/>
          <w:sz w:val="24"/>
          <w:szCs w:val="24"/>
        </w:rPr>
        <w:t>Республики Казахстан;</w:t>
      </w:r>
    </w:p>
    <w:p w:rsidR="0038181C" w:rsidRPr="00FD7AEA" w:rsidRDefault="0038181C" w:rsidP="00A04FA5">
      <w:pPr>
        <w:pStyle w:val="a3"/>
        <w:tabs>
          <w:tab w:val="left" w:pos="993"/>
        </w:tabs>
        <w:spacing w:after="0" w:line="358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для </w:t>
      </w:r>
      <w:proofErr w:type="spellStart"/>
      <w:r w:rsidRPr="00FD7AE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D7AEA">
        <w:rPr>
          <w:rFonts w:ascii="Times New Roman" w:hAnsi="Times New Roman"/>
          <w:sz w:val="24"/>
          <w:szCs w:val="24"/>
        </w:rPr>
        <w:t xml:space="preserve"> Республики – юридические лица, включенные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>в</w:t>
      </w:r>
      <w:r w:rsidR="005E08A7" w:rsidRPr="00FD7AEA">
        <w:rPr>
          <w:rFonts w:ascii="Times New Roman" w:hAnsi="Times New Roman"/>
          <w:sz w:val="24"/>
          <w:szCs w:val="24"/>
        </w:rPr>
        <w:t xml:space="preserve"> </w:t>
      </w:r>
      <w:r w:rsidR="009010A3" w:rsidRPr="00FD7AEA">
        <w:rPr>
          <w:rFonts w:ascii="Times New Roman" w:hAnsi="Times New Roman"/>
          <w:sz w:val="24"/>
          <w:szCs w:val="24"/>
        </w:rPr>
        <w:t>р</w:t>
      </w:r>
      <w:r w:rsidRPr="00FD7AEA">
        <w:rPr>
          <w:rFonts w:ascii="Times New Roman" w:hAnsi="Times New Roman"/>
          <w:sz w:val="24"/>
          <w:szCs w:val="24"/>
        </w:rPr>
        <w:t xml:space="preserve">еестр кредитных бюро, размещенный на официальном сайте </w:t>
      </w:r>
      <w:r w:rsidR="00887CB0" w:rsidRPr="00FD7AEA">
        <w:rPr>
          <w:rFonts w:ascii="Times New Roman" w:hAnsi="Times New Roman"/>
          <w:sz w:val="24"/>
          <w:szCs w:val="24"/>
        </w:rPr>
        <w:t xml:space="preserve">уполномоченного органа </w:t>
      </w:r>
      <w:proofErr w:type="spellStart"/>
      <w:r w:rsidRPr="00FD7AEA">
        <w:rPr>
          <w:rFonts w:ascii="Times New Roman" w:hAnsi="Times New Roman"/>
          <w:sz w:val="24"/>
          <w:szCs w:val="24"/>
        </w:rPr>
        <w:t>Кыргызской</w:t>
      </w:r>
      <w:proofErr w:type="spellEnd"/>
      <w:r w:rsidRPr="00FD7AEA">
        <w:rPr>
          <w:rFonts w:ascii="Times New Roman" w:hAnsi="Times New Roman"/>
          <w:sz w:val="24"/>
          <w:szCs w:val="24"/>
        </w:rPr>
        <w:t xml:space="preserve"> Республики</w:t>
      </w:r>
      <w:r w:rsidR="008552DD" w:rsidRPr="00FD7AE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</w:t>
      </w:r>
      <w:r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pStyle w:val="a5"/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для Российской Федерации – юридические лица, включенные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 xml:space="preserve">в государственный реестр бюро кредитных историй, размещенный на официальном сайте </w:t>
      </w:r>
      <w:r w:rsidR="00FD7AEA">
        <w:rPr>
          <w:rFonts w:ascii="Times New Roman" w:hAnsi="Times New Roman"/>
          <w:sz w:val="24"/>
          <w:szCs w:val="24"/>
        </w:rPr>
        <w:t>у</w:t>
      </w:r>
      <w:r w:rsidR="00A01260" w:rsidRPr="00FD7AEA">
        <w:rPr>
          <w:rFonts w:ascii="Times New Roman" w:hAnsi="Times New Roman"/>
          <w:sz w:val="24"/>
          <w:szCs w:val="24"/>
        </w:rPr>
        <w:t xml:space="preserve">полномоченного органа </w:t>
      </w:r>
      <w:r w:rsidR="00E93DA4" w:rsidRPr="00FD7AEA">
        <w:rPr>
          <w:rFonts w:ascii="Times New Roman" w:hAnsi="Times New Roman"/>
          <w:sz w:val="24"/>
          <w:szCs w:val="24"/>
        </w:rPr>
        <w:t>Росси</w:t>
      </w:r>
      <w:r w:rsidR="00513868" w:rsidRPr="00FD7AEA">
        <w:rPr>
          <w:rFonts w:ascii="Times New Roman" w:hAnsi="Times New Roman"/>
          <w:sz w:val="24"/>
          <w:szCs w:val="24"/>
        </w:rPr>
        <w:t>йской Федерации</w:t>
      </w:r>
      <w:r w:rsidR="008552DD" w:rsidRPr="00FD7AEA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</w:t>
      </w:r>
      <w:r w:rsidR="00D01474" w:rsidRPr="00FD7AEA">
        <w:rPr>
          <w:rFonts w:ascii="Times New Roman" w:hAnsi="Times New Roman"/>
          <w:sz w:val="24"/>
          <w:szCs w:val="24"/>
        </w:rPr>
        <w:t>.</w:t>
      </w:r>
    </w:p>
    <w:p w:rsidR="0038181C" w:rsidRPr="00FD7AEA" w:rsidRDefault="006B1860" w:rsidP="00A04FA5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В целях организации трансграничного обмена уполномоченные органы официально информируют друг друга</w:t>
      </w:r>
      <w:r w:rsidR="00940BF9" w:rsidRPr="00FD7AEA">
        <w:rPr>
          <w:rFonts w:ascii="Times New Roman" w:hAnsi="Times New Roman"/>
          <w:sz w:val="24"/>
          <w:szCs w:val="24"/>
        </w:rPr>
        <w:t xml:space="preserve"> и </w:t>
      </w:r>
      <w:r w:rsidR="003867FC" w:rsidRPr="00FD7AEA">
        <w:rPr>
          <w:rFonts w:ascii="Times New Roman" w:hAnsi="Times New Roman"/>
          <w:sz w:val="24"/>
          <w:szCs w:val="24"/>
        </w:rPr>
        <w:t>К</w:t>
      </w:r>
      <w:r w:rsidR="00940BF9" w:rsidRPr="00FD7AEA">
        <w:rPr>
          <w:rFonts w:ascii="Times New Roman" w:hAnsi="Times New Roman"/>
          <w:sz w:val="24"/>
          <w:szCs w:val="24"/>
        </w:rPr>
        <w:t>омиссию</w:t>
      </w:r>
      <w:r w:rsidR="003867FC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 xml:space="preserve">об </w:t>
      </w:r>
      <w:r w:rsidR="0084092C" w:rsidRPr="00FD7AEA">
        <w:rPr>
          <w:rFonts w:ascii="Times New Roman" w:hAnsi="Times New Roman"/>
          <w:sz w:val="24"/>
          <w:szCs w:val="24"/>
        </w:rPr>
        <w:t>уполномоченных организациях, участвующих в трансграничном обмене,</w:t>
      </w:r>
      <w:r w:rsidR="0038181C" w:rsidRPr="00FD7AEA">
        <w:rPr>
          <w:rFonts w:ascii="Times New Roman" w:hAnsi="Times New Roman"/>
          <w:sz w:val="24"/>
          <w:szCs w:val="24"/>
        </w:rPr>
        <w:t xml:space="preserve"> не позднее 10 календарных дней </w:t>
      </w:r>
      <w:r w:rsidR="00D44DFE" w:rsidRPr="00FD7AEA">
        <w:rPr>
          <w:rFonts w:ascii="Times New Roman" w:hAnsi="Times New Roman"/>
          <w:sz w:val="24"/>
          <w:szCs w:val="24"/>
        </w:rPr>
        <w:t xml:space="preserve">со дня </w:t>
      </w:r>
      <w:r w:rsidR="0038181C" w:rsidRPr="00FD7AEA">
        <w:rPr>
          <w:rFonts w:ascii="Times New Roman" w:hAnsi="Times New Roman"/>
          <w:sz w:val="24"/>
          <w:szCs w:val="24"/>
        </w:rPr>
        <w:t xml:space="preserve">вступления </w:t>
      </w:r>
      <w:r w:rsidR="0084092C" w:rsidRPr="00FD7AEA">
        <w:rPr>
          <w:rFonts w:ascii="Times New Roman" w:hAnsi="Times New Roman"/>
          <w:sz w:val="24"/>
          <w:szCs w:val="24"/>
        </w:rPr>
        <w:t>настоящего Соглашения</w:t>
      </w:r>
      <w:r w:rsidR="008552DD" w:rsidRPr="00FD7AEA">
        <w:rPr>
          <w:rFonts w:ascii="Times New Roman" w:hAnsi="Times New Roman"/>
          <w:sz w:val="24"/>
          <w:szCs w:val="24"/>
        </w:rPr>
        <w:t xml:space="preserve"> в силу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6F45F3" w:rsidRPr="00FD7AEA" w:rsidRDefault="006F45F3" w:rsidP="00A04FA5">
      <w:pPr>
        <w:tabs>
          <w:tab w:val="left" w:pos="709"/>
          <w:tab w:val="left" w:pos="993"/>
        </w:tabs>
        <w:spacing w:after="0" w:line="35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В случае изменения уполномоченных организаций уполномоченные органы официально информируют друг друга и Комиссию о таких изменениях не позднее 10 календарных дней</w:t>
      </w:r>
      <w:r w:rsidR="009818FC" w:rsidRPr="00FD7AEA">
        <w:rPr>
          <w:rFonts w:ascii="Times New Roman" w:hAnsi="Times New Roman"/>
          <w:sz w:val="24"/>
          <w:szCs w:val="24"/>
        </w:rPr>
        <w:t xml:space="preserve"> со дня вступления таких изменений в силу</w:t>
      </w:r>
      <w:r w:rsidRPr="00FD7AEA">
        <w:rPr>
          <w:rFonts w:ascii="Times New Roman" w:hAnsi="Times New Roman"/>
          <w:sz w:val="24"/>
          <w:szCs w:val="24"/>
        </w:rPr>
        <w:t>.</w:t>
      </w:r>
    </w:p>
    <w:p w:rsidR="006F45F3" w:rsidRPr="00FD7AEA" w:rsidRDefault="00A621BD" w:rsidP="00A04FA5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6F45F3" w:rsidRPr="00FD7AEA">
        <w:rPr>
          <w:rFonts w:ascii="Times New Roman" w:hAnsi="Times New Roman"/>
          <w:sz w:val="24"/>
          <w:szCs w:val="24"/>
        </w:rPr>
        <w:t xml:space="preserve">Комиссия в течение 5 календарных дней со дня получения информации, указанной в </w:t>
      </w:r>
      <w:r w:rsidR="0076224B" w:rsidRPr="00FD7AEA">
        <w:rPr>
          <w:rFonts w:ascii="Times New Roman" w:hAnsi="Times New Roman"/>
          <w:sz w:val="24"/>
          <w:szCs w:val="24"/>
        </w:rPr>
        <w:t xml:space="preserve">пункте 3 </w:t>
      </w:r>
      <w:r w:rsidR="006F45F3" w:rsidRPr="00FD7AEA">
        <w:rPr>
          <w:rFonts w:ascii="Times New Roman" w:hAnsi="Times New Roman"/>
          <w:sz w:val="24"/>
          <w:szCs w:val="24"/>
        </w:rPr>
        <w:t>н</w:t>
      </w:r>
      <w:r w:rsidR="001B240E" w:rsidRPr="00FD7AEA">
        <w:rPr>
          <w:rFonts w:ascii="Times New Roman" w:hAnsi="Times New Roman"/>
          <w:sz w:val="24"/>
          <w:szCs w:val="24"/>
        </w:rPr>
        <w:t>астоящей стать</w:t>
      </w:r>
      <w:r w:rsidR="0076224B" w:rsidRPr="00FD7AEA">
        <w:rPr>
          <w:rFonts w:ascii="Times New Roman" w:hAnsi="Times New Roman"/>
          <w:sz w:val="24"/>
          <w:szCs w:val="24"/>
        </w:rPr>
        <w:t>и</w:t>
      </w:r>
      <w:r w:rsidR="001B240E" w:rsidRPr="00FD7AEA">
        <w:rPr>
          <w:rFonts w:ascii="Times New Roman" w:hAnsi="Times New Roman"/>
          <w:sz w:val="24"/>
          <w:szCs w:val="24"/>
        </w:rPr>
        <w:t>, обеспечивает ее</w:t>
      </w:r>
      <w:r w:rsidR="006F45F3" w:rsidRPr="00FD7AEA">
        <w:rPr>
          <w:rFonts w:ascii="Times New Roman" w:hAnsi="Times New Roman"/>
          <w:sz w:val="24"/>
          <w:szCs w:val="24"/>
        </w:rPr>
        <w:t xml:space="preserve"> размещение на официальном сайте Союза.</w:t>
      </w:r>
    </w:p>
    <w:p w:rsidR="0038181C" w:rsidRPr="00FD7AEA" w:rsidRDefault="00FD6B8C" w:rsidP="00A04FA5">
      <w:pPr>
        <w:pStyle w:val="a5"/>
        <w:numPr>
          <w:ilvl w:val="0"/>
          <w:numId w:val="1"/>
        </w:numPr>
        <w:tabs>
          <w:tab w:val="left" w:pos="709"/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Договоры, указанные в пункте 1 настоящей статьи, должны содержать следующие условия осуществления трансграничного обмена:</w:t>
      </w:r>
    </w:p>
    <w:p w:rsidR="0038181C" w:rsidRPr="00FD7AEA" w:rsidRDefault="00FD6B8C" w:rsidP="00A04FA5">
      <w:pPr>
        <w:pStyle w:val="a5"/>
        <w:numPr>
          <w:ilvl w:val="0"/>
          <w:numId w:val="3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правила и регламенты информационного взаимодействия</w:t>
      </w:r>
      <w:r w:rsidR="002F251C" w:rsidRPr="00FD7AEA">
        <w:rPr>
          <w:rFonts w:ascii="Times New Roman" w:hAnsi="Times New Roman"/>
          <w:sz w:val="24"/>
          <w:szCs w:val="24"/>
        </w:rPr>
        <w:t xml:space="preserve"> </w:t>
      </w:r>
      <w:r w:rsidR="00266865" w:rsidRPr="00FD7AEA">
        <w:rPr>
          <w:rFonts w:ascii="Times New Roman" w:hAnsi="Times New Roman"/>
          <w:sz w:val="24"/>
          <w:szCs w:val="24"/>
        </w:rPr>
        <w:t>уполномоченны</w:t>
      </w:r>
      <w:r w:rsidR="0076224B" w:rsidRPr="00FD7AEA">
        <w:rPr>
          <w:rFonts w:ascii="Times New Roman" w:hAnsi="Times New Roman"/>
          <w:sz w:val="24"/>
          <w:szCs w:val="24"/>
        </w:rPr>
        <w:t>х</w:t>
      </w:r>
      <w:r w:rsidR="00266865" w:rsidRPr="00FD7AEA">
        <w:rPr>
          <w:rFonts w:ascii="Times New Roman" w:hAnsi="Times New Roman"/>
          <w:sz w:val="24"/>
          <w:szCs w:val="24"/>
        </w:rPr>
        <w:t xml:space="preserve"> организаци</w:t>
      </w:r>
      <w:r w:rsidR="0076224B" w:rsidRPr="00FD7AEA">
        <w:rPr>
          <w:rFonts w:ascii="Times New Roman" w:hAnsi="Times New Roman"/>
          <w:sz w:val="24"/>
          <w:szCs w:val="24"/>
        </w:rPr>
        <w:t>й</w:t>
      </w:r>
      <w:r w:rsidR="0038181C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FD6B8C" w:rsidP="00A04FA5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язык, на котором формируется и передается информация;</w:t>
      </w:r>
    </w:p>
    <w:p w:rsidR="00327EEF" w:rsidRPr="00FD7AEA" w:rsidRDefault="00FD6B8C" w:rsidP="00A04FA5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описание форматов и структур эл</w:t>
      </w:r>
      <w:r w:rsidR="004B1DBE" w:rsidRPr="00FD7AEA">
        <w:rPr>
          <w:rFonts w:ascii="Times New Roman" w:hAnsi="Times New Roman"/>
          <w:sz w:val="24"/>
          <w:szCs w:val="24"/>
        </w:rPr>
        <w:t>ектронных документов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="004B1DBE" w:rsidRPr="00FD7AEA">
        <w:rPr>
          <w:rFonts w:ascii="Times New Roman" w:hAnsi="Times New Roman"/>
          <w:sz w:val="24"/>
          <w:szCs w:val="24"/>
        </w:rPr>
        <w:t>и сведений</w:t>
      </w:r>
      <w:r w:rsidR="00327EEF" w:rsidRPr="00FD7AEA">
        <w:rPr>
          <w:rFonts w:ascii="Times New Roman" w:hAnsi="Times New Roman"/>
          <w:sz w:val="24"/>
          <w:szCs w:val="24"/>
        </w:rPr>
        <w:t>;</w:t>
      </w:r>
    </w:p>
    <w:p w:rsidR="001E65DE" w:rsidRPr="00FD7AEA" w:rsidRDefault="00FD6B8C" w:rsidP="00A04FA5">
      <w:pPr>
        <w:pStyle w:val="a5"/>
        <w:numPr>
          <w:ilvl w:val="0"/>
          <w:numId w:val="3"/>
        </w:numPr>
        <w:tabs>
          <w:tab w:val="left" w:pos="993"/>
          <w:tab w:val="left" w:pos="1134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27EEF" w:rsidRPr="00FD7AEA">
        <w:rPr>
          <w:rFonts w:ascii="Times New Roman" w:hAnsi="Times New Roman"/>
          <w:sz w:val="24"/>
          <w:szCs w:val="24"/>
        </w:rPr>
        <w:t>перечень (состав) идентификационных данных;</w:t>
      </w:r>
    </w:p>
    <w:p w:rsidR="0038181C" w:rsidRPr="00FD7AEA" w:rsidRDefault="00FD6B8C" w:rsidP="00A04FA5">
      <w:pPr>
        <w:pStyle w:val="a5"/>
        <w:numPr>
          <w:ilvl w:val="0"/>
          <w:numId w:val="3"/>
        </w:numPr>
        <w:tabs>
          <w:tab w:val="left" w:pos="0"/>
          <w:tab w:val="left" w:pos="851"/>
          <w:tab w:val="left" w:pos="993"/>
          <w:tab w:val="left" w:pos="1276"/>
          <w:tab w:val="left" w:pos="2268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порядок урегулирования споров, в том числе порядок оспаривания субъектом кредитной истории сведений, входящих в состав кредитн</w:t>
      </w:r>
      <w:r w:rsidR="001C6140" w:rsidRPr="00FD7AEA">
        <w:rPr>
          <w:rFonts w:ascii="Times New Roman" w:hAnsi="Times New Roman"/>
          <w:sz w:val="24"/>
          <w:szCs w:val="24"/>
        </w:rPr>
        <w:t>ых историй</w:t>
      </w:r>
      <w:r w:rsidR="0038181C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38181C" w:rsidP="00A04FA5">
      <w:pPr>
        <w:pStyle w:val="a5"/>
        <w:numPr>
          <w:ilvl w:val="0"/>
          <w:numId w:val="3"/>
        </w:numPr>
        <w:tabs>
          <w:tab w:val="left" w:pos="993"/>
          <w:tab w:val="left" w:pos="1276"/>
          <w:tab w:val="left" w:pos="184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финансовые условия предоставления информации;</w:t>
      </w:r>
    </w:p>
    <w:p w:rsidR="0074575E" w:rsidRPr="00FD7AEA" w:rsidRDefault="0074575E" w:rsidP="00A04FA5">
      <w:pPr>
        <w:pStyle w:val="a5"/>
        <w:numPr>
          <w:ilvl w:val="0"/>
          <w:numId w:val="3"/>
        </w:numPr>
        <w:tabs>
          <w:tab w:val="left" w:pos="993"/>
          <w:tab w:val="left" w:pos="1276"/>
          <w:tab w:val="left" w:pos="184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требования к организационно-техническому обеспечению защиты информации;</w:t>
      </w:r>
    </w:p>
    <w:p w:rsidR="001D178B" w:rsidRDefault="0038181C" w:rsidP="00A04FA5">
      <w:pPr>
        <w:pStyle w:val="a5"/>
        <w:numPr>
          <w:ilvl w:val="0"/>
          <w:numId w:val="3"/>
        </w:numPr>
        <w:tabs>
          <w:tab w:val="left" w:pos="0"/>
          <w:tab w:val="left" w:pos="993"/>
          <w:tab w:val="left" w:pos="1276"/>
          <w:tab w:val="left" w:pos="184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другие условия, необходимые для осуществления трансграничного обмена.</w:t>
      </w:r>
    </w:p>
    <w:p w:rsidR="00FD7AEA" w:rsidRPr="00FD7AEA" w:rsidRDefault="00FD7AEA" w:rsidP="00A04FA5">
      <w:pPr>
        <w:pStyle w:val="a5"/>
        <w:tabs>
          <w:tab w:val="left" w:pos="0"/>
          <w:tab w:val="left" w:pos="993"/>
          <w:tab w:val="left" w:pos="1276"/>
          <w:tab w:val="left" w:pos="1843"/>
        </w:tabs>
        <w:spacing w:after="0" w:line="358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4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ED15D8" w:rsidRPr="00FD7AEA">
        <w:rPr>
          <w:rFonts w:ascii="Times New Roman" w:hAnsi="Times New Roman"/>
          <w:sz w:val="24"/>
          <w:szCs w:val="24"/>
        </w:rPr>
        <w:t>Сведения и иная и</w:t>
      </w:r>
      <w:r w:rsidR="0038181C" w:rsidRPr="00FD7AEA">
        <w:rPr>
          <w:rFonts w:ascii="Times New Roman" w:hAnsi="Times New Roman"/>
          <w:sz w:val="24"/>
          <w:szCs w:val="24"/>
        </w:rPr>
        <w:t xml:space="preserve">нформация, </w:t>
      </w:r>
      <w:r w:rsidR="00E4273A" w:rsidRPr="00FD7AEA">
        <w:rPr>
          <w:rFonts w:ascii="Times New Roman" w:hAnsi="Times New Roman"/>
          <w:sz w:val="24"/>
          <w:szCs w:val="24"/>
        </w:rPr>
        <w:t>в отношении котор</w:t>
      </w:r>
      <w:r w:rsidR="00ED15D8" w:rsidRPr="00FD7AEA">
        <w:rPr>
          <w:rFonts w:ascii="Times New Roman" w:hAnsi="Times New Roman"/>
          <w:sz w:val="24"/>
          <w:szCs w:val="24"/>
        </w:rPr>
        <w:t>ых</w:t>
      </w:r>
      <w:r w:rsidR="00E4273A" w:rsidRPr="00FD7AEA">
        <w:rPr>
          <w:rFonts w:ascii="Times New Roman" w:hAnsi="Times New Roman"/>
          <w:sz w:val="24"/>
          <w:szCs w:val="24"/>
        </w:rPr>
        <w:t xml:space="preserve"> осуществляется </w:t>
      </w:r>
      <w:r w:rsidR="0038181C" w:rsidRPr="00FD7AEA">
        <w:rPr>
          <w:rFonts w:ascii="Times New Roman" w:hAnsi="Times New Roman"/>
          <w:sz w:val="24"/>
          <w:szCs w:val="24"/>
        </w:rPr>
        <w:t>трансграничн</w:t>
      </w:r>
      <w:r w:rsidR="00E4273A" w:rsidRPr="00FD7AEA">
        <w:rPr>
          <w:rFonts w:ascii="Times New Roman" w:hAnsi="Times New Roman"/>
          <w:sz w:val="24"/>
          <w:szCs w:val="24"/>
        </w:rPr>
        <w:t>ый</w:t>
      </w:r>
      <w:r w:rsidR="0038181C" w:rsidRPr="00FD7AEA">
        <w:rPr>
          <w:rFonts w:ascii="Times New Roman" w:hAnsi="Times New Roman"/>
          <w:sz w:val="24"/>
          <w:szCs w:val="24"/>
        </w:rPr>
        <w:t xml:space="preserve"> обмен, </w:t>
      </w:r>
      <w:r w:rsidR="00ED15D8" w:rsidRPr="00FD7AEA">
        <w:rPr>
          <w:rFonts w:ascii="Times New Roman" w:hAnsi="Times New Roman"/>
          <w:sz w:val="24"/>
          <w:szCs w:val="24"/>
        </w:rPr>
        <w:t xml:space="preserve">включают </w:t>
      </w:r>
      <w:r w:rsidR="00E4273A" w:rsidRPr="00FD7AEA">
        <w:rPr>
          <w:rFonts w:ascii="Times New Roman" w:hAnsi="Times New Roman"/>
          <w:sz w:val="24"/>
          <w:szCs w:val="24"/>
        </w:rPr>
        <w:t>в себя</w:t>
      </w:r>
      <w:r w:rsidR="0038181C" w:rsidRPr="00FD7AEA">
        <w:rPr>
          <w:rFonts w:ascii="Times New Roman" w:hAnsi="Times New Roman"/>
          <w:sz w:val="24"/>
          <w:szCs w:val="24"/>
        </w:rPr>
        <w:t>:</w:t>
      </w:r>
    </w:p>
    <w:p w:rsidR="00DF1107" w:rsidRPr="00FD7AEA" w:rsidRDefault="00FD6B8C" w:rsidP="00A04FA5">
      <w:pPr>
        <w:pStyle w:val="a5"/>
        <w:numPr>
          <w:ilvl w:val="0"/>
          <w:numId w:val="15"/>
        </w:numPr>
        <w:tabs>
          <w:tab w:val="left" w:pos="284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запрос </w:t>
      </w:r>
      <w:r w:rsidR="00C72E25" w:rsidRPr="00FD7AEA">
        <w:rPr>
          <w:rFonts w:ascii="Times New Roman" w:hAnsi="Times New Roman"/>
          <w:sz w:val="24"/>
          <w:szCs w:val="24"/>
        </w:rPr>
        <w:t xml:space="preserve">о </w:t>
      </w:r>
      <w:r w:rsidR="0038181C" w:rsidRPr="00FD7AEA">
        <w:rPr>
          <w:rFonts w:ascii="Times New Roman" w:hAnsi="Times New Roman"/>
          <w:sz w:val="24"/>
          <w:szCs w:val="24"/>
        </w:rPr>
        <w:t>предоставлени</w:t>
      </w:r>
      <w:r w:rsidR="00C72E25" w:rsidRPr="00FD7AEA">
        <w:rPr>
          <w:rFonts w:ascii="Times New Roman" w:hAnsi="Times New Roman"/>
          <w:sz w:val="24"/>
          <w:szCs w:val="24"/>
        </w:rPr>
        <w:t>и</w:t>
      </w:r>
      <w:r w:rsidR="0038181C" w:rsidRPr="00FD7AEA">
        <w:rPr>
          <w:rFonts w:ascii="Times New Roman" w:hAnsi="Times New Roman"/>
          <w:sz w:val="24"/>
          <w:szCs w:val="24"/>
        </w:rPr>
        <w:t xml:space="preserve"> кредитного отчета</w:t>
      </w:r>
      <w:r w:rsidR="00DF1107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FD6B8C" w:rsidP="00A04FA5">
      <w:pPr>
        <w:pStyle w:val="a5"/>
        <w:numPr>
          <w:ilvl w:val="0"/>
          <w:numId w:val="15"/>
        </w:numPr>
        <w:tabs>
          <w:tab w:val="left" w:pos="284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E5724C" w:rsidRPr="00FD7AEA">
        <w:rPr>
          <w:rFonts w:ascii="Times New Roman" w:hAnsi="Times New Roman"/>
          <w:sz w:val="24"/>
          <w:szCs w:val="24"/>
        </w:rPr>
        <w:t>согласие субъекта кредитной истории или информаци</w:t>
      </w:r>
      <w:r w:rsidR="00ED15D8" w:rsidRPr="00FD7AEA">
        <w:rPr>
          <w:rFonts w:ascii="Times New Roman" w:hAnsi="Times New Roman"/>
          <w:sz w:val="24"/>
          <w:szCs w:val="24"/>
        </w:rPr>
        <w:t>ю</w:t>
      </w:r>
      <w:r w:rsidR="00E5724C" w:rsidRPr="00FD7AEA">
        <w:rPr>
          <w:rFonts w:ascii="Times New Roman" w:hAnsi="Times New Roman"/>
          <w:sz w:val="24"/>
          <w:szCs w:val="24"/>
        </w:rPr>
        <w:t xml:space="preserve">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E5724C" w:rsidRPr="00FD7AEA">
        <w:rPr>
          <w:rFonts w:ascii="Times New Roman" w:hAnsi="Times New Roman"/>
          <w:sz w:val="24"/>
          <w:szCs w:val="24"/>
        </w:rPr>
        <w:t xml:space="preserve">о наличии такого согласия в соответствии с законодательством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E5724C" w:rsidRPr="00FD7AEA">
        <w:rPr>
          <w:rFonts w:ascii="Times New Roman" w:hAnsi="Times New Roman"/>
          <w:sz w:val="24"/>
          <w:szCs w:val="24"/>
        </w:rPr>
        <w:t xml:space="preserve">, в </w:t>
      </w:r>
      <w:r w:rsidR="00C72E25" w:rsidRPr="00FD7AEA">
        <w:rPr>
          <w:rFonts w:ascii="Times New Roman" w:hAnsi="Times New Roman"/>
          <w:sz w:val="24"/>
          <w:szCs w:val="24"/>
        </w:rPr>
        <w:t xml:space="preserve">уполномоченную организацию </w:t>
      </w:r>
      <w:r w:rsidR="00E5724C" w:rsidRPr="00FD7AEA">
        <w:rPr>
          <w:rFonts w:ascii="Times New Roman" w:hAnsi="Times New Roman"/>
          <w:sz w:val="24"/>
          <w:szCs w:val="24"/>
        </w:rPr>
        <w:t>которо</w:t>
      </w:r>
      <w:r w:rsidR="00B37423" w:rsidRPr="00FD7AEA">
        <w:rPr>
          <w:rFonts w:ascii="Times New Roman" w:hAnsi="Times New Roman"/>
          <w:sz w:val="24"/>
          <w:szCs w:val="24"/>
        </w:rPr>
        <w:t>го</w:t>
      </w:r>
      <w:r w:rsidR="000F238C" w:rsidRPr="00FD7AEA">
        <w:rPr>
          <w:rFonts w:ascii="Times New Roman" w:hAnsi="Times New Roman"/>
          <w:sz w:val="24"/>
          <w:szCs w:val="24"/>
        </w:rPr>
        <w:t xml:space="preserve"> </w:t>
      </w:r>
      <w:r w:rsidR="00C72E25" w:rsidRPr="00FD7AEA">
        <w:rPr>
          <w:rFonts w:ascii="Times New Roman" w:hAnsi="Times New Roman"/>
          <w:sz w:val="24"/>
          <w:szCs w:val="24"/>
        </w:rPr>
        <w:t>н</w:t>
      </w:r>
      <w:r w:rsidR="000F238C" w:rsidRPr="00FD7AEA">
        <w:rPr>
          <w:rFonts w:ascii="Times New Roman" w:hAnsi="Times New Roman"/>
          <w:sz w:val="24"/>
          <w:szCs w:val="24"/>
        </w:rPr>
        <w:t>а</w:t>
      </w:r>
      <w:r w:rsidR="00C72E25" w:rsidRPr="00FD7AEA">
        <w:rPr>
          <w:rFonts w:ascii="Times New Roman" w:hAnsi="Times New Roman"/>
          <w:sz w:val="24"/>
          <w:szCs w:val="24"/>
        </w:rPr>
        <w:t xml:space="preserve">правляется </w:t>
      </w:r>
      <w:r w:rsidR="000F238C" w:rsidRPr="00FD7AEA">
        <w:rPr>
          <w:rFonts w:ascii="Times New Roman" w:hAnsi="Times New Roman"/>
          <w:sz w:val="24"/>
          <w:szCs w:val="24"/>
        </w:rPr>
        <w:t xml:space="preserve">запрос </w:t>
      </w:r>
      <w:r w:rsidR="00C72E25" w:rsidRPr="00FD7AEA">
        <w:rPr>
          <w:rFonts w:ascii="Times New Roman" w:hAnsi="Times New Roman"/>
          <w:sz w:val="24"/>
          <w:szCs w:val="24"/>
        </w:rPr>
        <w:t>о</w:t>
      </w:r>
      <w:r w:rsidR="000F238C" w:rsidRPr="00FD7AEA">
        <w:rPr>
          <w:rFonts w:ascii="Times New Roman" w:hAnsi="Times New Roman"/>
          <w:sz w:val="24"/>
          <w:szCs w:val="24"/>
        </w:rPr>
        <w:t xml:space="preserve"> </w:t>
      </w:r>
      <w:r w:rsidR="00E5724C" w:rsidRPr="00FD7AEA">
        <w:rPr>
          <w:rFonts w:ascii="Times New Roman" w:hAnsi="Times New Roman"/>
          <w:sz w:val="24"/>
          <w:szCs w:val="24"/>
        </w:rPr>
        <w:t>предоставлени</w:t>
      </w:r>
      <w:r w:rsidR="00C72E25" w:rsidRPr="00FD7AEA">
        <w:rPr>
          <w:rFonts w:ascii="Times New Roman" w:hAnsi="Times New Roman"/>
          <w:sz w:val="24"/>
          <w:szCs w:val="24"/>
        </w:rPr>
        <w:t>и</w:t>
      </w:r>
      <w:r w:rsidR="00E5724C" w:rsidRPr="00FD7AEA">
        <w:rPr>
          <w:rFonts w:ascii="Times New Roman" w:hAnsi="Times New Roman"/>
          <w:sz w:val="24"/>
          <w:szCs w:val="24"/>
        </w:rPr>
        <w:t xml:space="preserve"> кредитного отчета</w:t>
      </w:r>
      <w:r w:rsidR="00DF1107" w:rsidRPr="00FD7AEA">
        <w:rPr>
          <w:rFonts w:ascii="Times New Roman" w:hAnsi="Times New Roman"/>
          <w:sz w:val="24"/>
          <w:szCs w:val="24"/>
        </w:rPr>
        <w:t>;</w:t>
      </w:r>
    </w:p>
    <w:p w:rsidR="0038181C" w:rsidRPr="00FD7AEA" w:rsidRDefault="00FD6B8C" w:rsidP="00A04FA5">
      <w:pPr>
        <w:pStyle w:val="a5"/>
        <w:numPr>
          <w:ilvl w:val="0"/>
          <w:numId w:val="15"/>
        </w:numPr>
        <w:tabs>
          <w:tab w:val="left" w:pos="284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кредитный отчет;</w:t>
      </w:r>
    </w:p>
    <w:p w:rsidR="0038181C" w:rsidRPr="00FD7AEA" w:rsidRDefault="00FD6B8C" w:rsidP="00A04FA5">
      <w:pPr>
        <w:pStyle w:val="a5"/>
        <w:numPr>
          <w:ilvl w:val="0"/>
          <w:numId w:val="15"/>
        </w:numPr>
        <w:tabs>
          <w:tab w:val="left" w:pos="284"/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документы, касающиеся оспаривания сведений, входящих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в состав кредитн</w:t>
      </w:r>
      <w:r w:rsidR="001C6140" w:rsidRPr="00FD7AEA">
        <w:rPr>
          <w:rFonts w:ascii="Times New Roman" w:hAnsi="Times New Roman"/>
          <w:sz w:val="24"/>
          <w:szCs w:val="24"/>
        </w:rPr>
        <w:t>ых историй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6C1B43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6C1B43" w:rsidRPr="00FD7AEA">
        <w:rPr>
          <w:rFonts w:ascii="Times New Roman" w:hAnsi="Times New Roman"/>
          <w:sz w:val="24"/>
          <w:szCs w:val="24"/>
        </w:rPr>
        <w:t xml:space="preserve">Перечень пользователей кредитной истории </w:t>
      </w:r>
      <w:r w:rsidR="00BB0EC3" w:rsidRPr="00FD7AEA">
        <w:rPr>
          <w:rFonts w:ascii="Times New Roman" w:hAnsi="Times New Roman"/>
          <w:sz w:val="24"/>
          <w:szCs w:val="24"/>
        </w:rPr>
        <w:t>формируется</w:t>
      </w:r>
      <w:r w:rsidR="006C1B43" w:rsidRPr="00FD7AEA">
        <w:rPr>
          <w:rFonts w:ascii="Times New Roman" w:hAnsi="Times New Roman"/>
          <w:sz w:val="24"/>
          <w:szCs w:val="24"/>
        </w:rPr>
        <w:t xml:space="preserve"> </w:t>
      </w:r>
      <w:r w:rsidR="00BB0EC3" w:rsidRPr="00FD7AEA">
        <w:rPr>
          <w:rFonts w:ascii="Times New Roman" w:hAnsi="Times New Roman"/>
          <w:sz w:val="24"/>
          <w:szCs w:val="24"/>
        </w:rPr>
        <w:t xml:space="preserve">на основании предложений уполномоченных органов и утверждается </w:t>
      </w:r>
      <w:r w:rsidR="006C1B43" w:rsidRPr="00FD7AEA">
        <w:rPr>
          <w:rFonts w:ascii="Times New Roman" w:hAnsi="Times New Roman"/>
          <w:sz w:val="24"/>
          <w:szCs w:val="24"/>
        </w:rPr>
        <w:t>Совет</w:t>
      </w:r>
      <w:r w:rsidR="00903C64" w:rsidRPr="00FD7AEA">
        <w:rPr>
          <w:rFonts w:ascii="Times New Roman" w:hAnsi="Times New Roman"/>
          <w:sz w:val="24"/>
          <w:szCs w:val="24"/>
        </w:rPr>
        <w:t>ом</w:t>
      </w:r>
      <w:r w:rsidR="006C1B43" w:rsidRPr="00FD7AEA">
        <w:rPr>
          <w:rFonts w:ascii="Times New Roman" w:hAnsi="Times New Roman"/>
          <w:sz w:val="24"/>
          <w:szCs w:val="24"/>
        </w:rPr>
        <w:t xml:space="preserve"> </w:t>
      </w:r>
      <w:r w:rsidR="00C72E25" w:rsidRPr="00FD7AEA">
        <w:rPr>
          <w:rFonts w:ascii="Times New Roman" w:hAnsi="Times New Roman"/>
          <w:sz w:val="24"/>
          <w:szCs w:val="24"/>
        </w:rPr>
        <w:t>К</w:t>
      </w:r>
      <w:r w:rsidR="006C1B43" w:rsidRPr="00FD7AEA">
        <w:rPr>
          <w:rFonts w:ascii="Times New Roman" w:hAnsi="Times New Roman"/>
          <w:sz w:val="24"/>
          <w:szCs w:val="24"/>
        </w:rPr>
        <w:t>омиссии</w:t>
      </w:r>
      <w:r w:rsidR="00BB0EC3" w:rsidRPr="00FD7AEA">
        <w:rPr>
          <w:rFonts w:ascii="Times New Roman" w:hAnsi="Times New Roman"/>
          <w:sz w:val="24"/>
          <w:szCs w:val="24"/>
        </w:rPr>
        <w:t>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В целях реализации настоящего Соглашения кредитный отчет предоставляется по запросу пользователя кредитной истории и включает</w:t>
      </w:r>
      <w:r w:rsidR="004B1DBE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в</w:t>
      </w:r>
      <w:r w:rsidR="004B1DBE" w:rsidRPr="00FD7AEA">
        <w:rPr>
          <w:rFonts w:ascii="Times New Roman" w:hAnsi="Times New Roman"/>
          <w:sz w:val="24"/>
          <w:szCs w:val="24"/>
        </w:rPr>
        <w:t xml:space="preserve"> </w:t>
      </w:r>
      <w:r w:rsidR="00616BF6" w:rsidRPr="00FD7AEA">
        <w:rPr>
          <w:rFonts w:ascii="Times New Roman" w:hAnsi="Times New Roman"/>
          <w:sz w:val="24"/>
          <w:szCs w:val="24"/>
        </w:rPr>
        <w:t>себя</w:t>
      </w:r>
      <w:r w:rsidR="00E93B68" w:rsidRPr="00FD7AEA">
        <w:rPr>
          <w:rFonts w:ascii="Times New Roman" w:hAnsi="Times New Roman"/>
          <w:sz w:val="24"/>
          <w:szCs w:val="24"/>
        </w:rPr>
        <w:t xml:space="preserve"> </w:t>
      </w:r>
      <w:r w:rsidR="00266865" w:rsidRPr="00FD7AEA">
        <w:rPr>
          <w:rFonts w:ascii="Times New Roman" w:hAnsi="Times New Roman"/>
          <w:sz w:val="24"/>
          <w:szCs w:val="24"/>
        </w:rPr>
        <w:t>в том числе</w:t>
      </w:r>
      <w:r w:rsidR="004B1DBE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идентификационные данные субъекта кредитной истории и сведения о его обязательствах.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616BF6" w:rsidRPr="00FD7AEA">
        <w:rPr>
          <w:rFonts w:ascii="Times New Roman" w:hAnsi="Times New Roman"/>
          <w:sz w:val="24"/>
          <w:szCs w:val="24"/>
        </w:rPr>
        <w:t xml:space="preserve">В случае </w:t>
      </w:r>
      <w:r w:rsidR="0038181C" w:rsidRPr="00FD7AEA">
        <w:rPr>
          <w:rFonts w:ascii="Times New Roman" w:hAnsi="Times New Roman"/>
          <w:sz w:val="24"/>
          <w:szCs w:val="24"/>
        </w:rPr>
        <w:t>обращени</w:t>
      </w:r>
      <w:r w:rsidR="00616BF6" w:rsidRPr="00FD7AEA">
        <w:rPr>
          <w:rFonts w:ascii="Times New Roman" w:hAnsi="Times New Roman"/>
          <w:sz w:val="24"/>
          <w:szCs w:val="24"/>
        </w:rPr>
        <w:t>я</w:t>
      </w:r>
      <w:r w:rsidR="0038181C" w:rsidRPr="00FD7AEA">
        <w:rPr>
          <w:rFonts w:ascii="Times New Roman" w:hAnsi="Times New Roman"/>
          <w:sz w:val="24"/>
          <w:szCs w:val="24"/>
        </w:rPr>
        <w:t xml:space="preserve"> субъекта кредитной истории одного</w:t>
      </w:r>
      <w:r w:rsidR="004959D0" w:rsidRPr="00FD7AEA">
        <w:rPr>
          <w:rFonts w:ascii="Times New Roman" w:hAnsi="Times New Roman"/>
          <w:sz w:val="24"/>
          <w:szCs w:val="24"/>
        </w:rPr>
        <w:t xml:space="preserve">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 к пользователю кредитной истории</w:t>
      </w:r>
      <w:r w:rsidR="00153188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другого</w:t>
      </w:r>
      <w:r w:rsidR="004959D0" w:rsidRPr="00FD7AEA">
        <w:rPr>
          <w:rFonts w:ascii="Times New Roman" w:hAnsi="Times New Roman"/>
          <w:sz w:val="24"/>
          <w:szCs w:val="24"/>
        </w:rPr>
        <w:t xml:space="preserve">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 указанный пользователь имеет право на получение кредитного отчета о субъекте кредитной истории</w:t>
      </w:r>
      <w:r w:rsidR="009C1DE1" w:rsidRPr="00FD7AEA">
        <w:rPr>
          <w:rFonts w:ascii="Times New Roman" w:hAnsi="Times New Roman"/>
          <w:sz w:val="24"/>
          <w:szCs w:val="24"/>
        </w:rPr>
        <w:t xml:space="preserve"> при условии наличия согласия субъекта кредитной истории.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Пользователь кредитной истории направляет в адрес уполномоченной организации своего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4959D0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 (далее – запрашивающая уполномоченная организация) запрос </w:t>
      </w:r>
      <w:r w:rsidR="00451A86" w:rsidRPr="00FD7AEA">
        <w:rPr>
          <w:rFonts w:ascii="Times New Roman" w:hAnsi="Times New Roman"/>
          <w:sz w:val="24"/>
          <w:szCs w:val="24"/>
        </w:rPr>
        <w:t xml:space="preserve">о </w:t>
      </w:r>
      <w:r w:rsidR="0038181C" w:rsidRPr="00FD7AEA">
        <w:rPr>
          <w:rFonts w:ascii="Times New Roman" w:hAnsi="Times New Roman"/>
          <w:sz w:val="24"/>
          <w:szCs w:val="24"/>
        </w:rPr>
        <w:t>предоставлени</w:t>
      </w:r>
      <w:r w:rsidR="00451A86" w:rsidRPr="00FD7AEA">
        <w:rPr>
          <w:rFonts w:ascii="Times New Roman" w:hAnsi="Times New Roman"/>
          <w:sz w:val="24"/>
          <w:szCs w:val="24"/>
        </w:rPr>
        <w:t>и</w:t>
      </w:r>
      <w:r w:rsidR="0038181C" w:rsidRPr="00FD7AEA">
        <w:rPr>
          <w:rFonts w:ascii="Times New Roman" w:hAnsi="Times New Roman"/>
          <w:sz w:val="24"/>
          <w:szCs w:val="24"/>
        </w:rPr>
        <w:t xml:space="preserve"> кредитного отчета о субъекте кредитной истории (далее – запрос).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Запрашивающая уполномоченная организация направляет запрос в адрес уполномоченной организации другого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 (далее – запрашиваемая уполномоченная организация). Запрос должен содержать </w:t>
      </w:r>
      <w:r w:rsidR="00050E15" w:rsidRPr="00FD7AEA">
        <w:rPr>
          <w:rFonts w:ascii="Times New Roman" w:hAnsi="Times New Roman"/>
          <w:sz w:val="24"/>
          <w:szCs w:val="24"/>
        </w:rPr>
        <w:t xml:space="preserve">идентификационные данные субъекта кредитной истории, </w:t>
      </w:r>
      <w:r w:rsidR="0038181C" w:rsidRPr="00FD7AEA">
        <w:rPr>
          <w:rFonts w:ascii="Times New Roman" w:hAnsi="Times New Roman"/>
          <w:sz w:val="24"/>
          <w:szCs w:val="24"/>
        </w:rPr>
        <w:t>информацию о наличии согл</w:t>
      </w:r>
      <w:r w:rsidR="00955BF0" w:rsidRPr="00FD7AEA">
        <w:rPr>
          <w:rFonts w:ascii="Times New Roman" w:hAnsi="Times New Roman"/>
          <w:sz w:val="24"/>
          <w:szCs w:val="24"/>
        </w:rPr>
        <w:t>асия субъект</w:t>
      </w:r>
      <w:r w:rsidR="009C053A" w:rsidRPr="00FD7AEA">
        <w:rPr>
          <w:rFonts w:ascii="Times New Roman" w:hAnsi="Times New Roman"/>
          <w:sz w:val="24"/>
          <w:szCs w:val="24"/>
        </w:rPr>
        <w:t xml:space="preserve">а кредитной истории, </w:t>
      </w:r>
      <w:r w:rsidR="00130425" w:rsidRPr="00FD7AEA">
        <w:rPr>
          <w:rFonts w:ascii="Times New Roman" w:hAnsi="Times New Roman"/>
          <w:sz w:val="24"/>
          <w:szCs w:val="24"/>
        </w:rPr>
        <w:t xml:space="preserve">дате </w:t>
      </w:r>
      <w:r w:rsidR="0035400C" w:rsidRPr="00FD7AEA">
        <w:rPr>
          <w:rFonts w:ascii="Times New Roman" w:hAnsi="Times New Roman"/>
          <w:sz w:val="24"/>
          <w:szCs w:val="24"/>
        </w:rPr>
        <w:t>оформления</w:t>
      </w:r>
      <w:r w:rsidR="00130425" w:rsidRPr="00FD7AEA">
        <w:rPr>
          <w:rFonts w:ascii="Times New Roman" w:hAnsi="Times New Roman"/>
          <w:sz w:val="24"/>
          <w:szCs w:val="24"/>
        </w:rPr>
        <w:t xml:space="preserve"> согласия субъекта кредитной истории и </w:t>
      </w:r>
      <w:r w:rsidR="00955BF0" w:rsidRPr="00FD7AEA">
        <w:rPr>
          <w:rFonts w:ascii="Times New Roman" w:hAnsi="Times New Roman"/>
          <w:sz w:val="24"/>
          <w:szCs w:val="24"/>
        </w:rPr>
        <w:t>цели запроса</w:t>
      </w:r>
      <w:r w:rsidR="00130425" w:rsidRPr="00FD7AEA">
        <w:rPr>
          <w:rFonts w:ascii="Times New Roman" w:hAnsi="Times New Roman"/>
          <w:sz w:val="24"/>
          <w:szCs w:val="24"/>
        </w:rPr>
        <w:t xml:space="preserve">.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955BF0" w:rsidRPr="00FD7AEA">
        <w:rPr>
          <w:rFonts w:ascii="Times New Roman" w:hAnsi="Times New Roman"/>
          <w:sz w:val="24"/>
          <w:szCs w:val="24"/>
        </w:rPr>
        <w:t>В качестве цели запроса указывается рассмотрение заявления об оформлении кредитных отношений</w:t>
      </w:r>
      <w:r w:rsidR="00451A86" w:rsidRPr="00FD7AEA">
        <w:rPr>
          <w:rFonts w:ascii="Times New Roman" w:hAnsi="Times New Roman"/>
          <w:sz w:val="24"/>
          <w:szCs w:val="24"/>
        </w:rPr>
        <w:t xml:space="preserve"> или</w:t>
      </w:r>
      <w:r w:rsidR="00B826E7" w:rsidRPr="00FD7AEA">
        <w:rPr>
          <w:rFonts w:ascii="Times New Roman" w:hAnsi="Times New Roman"/>
          <w:sz w:val="24"/>
          <w:szCs w:val="24"/>
        </w:rPr>
        <w:t xml:space="preserve"> </w:t>
      </w:r>
      <w:r w:rsidR="00955BF0" w:rsidRPr="00FD7AEA">
        <w:rPr>
          <w:rFonts w:ascii="Times New Roman" w:hAnsi="Times New Roman"/>
          <w:sz w:val="24"/>
          <w:szCs w:val="24"/>
        </w:rPr>
        <w:t>мониторинг оформленных кредитных отношений.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Запрашиваемая уполномоченная организация направляет кредитный отчет или извещение об отсутствии кредитной истории </w:t>
      </w:r>
      <w:r w:rsidR="00214AC1" w:rsidRPr="00FD7AEA">
        <w:rPr>
          <w:rFonts w:ascii="Times New Roman" w:hAnsi="Times New Roman"/>
          <w:sz w:val="24"/>
          <w:szCs w:val="24"/>
        </w:rPr>
        <w:t xml:space="preserve">в адрес 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запрашивающей уполномоченной организации не </w:t>
      </w:r>
      <w:r w:rsidR="00AC4EC3" w:rsidRPr="00FD7AEA">
        <w:rPr>
          <w:rFonts w:ascii="Times New Roman" w:hAnsi="Times New Roman"/>
          <w:sz w:val="24"/>
          <w:szCs w:val="24"/>
        </w:rPr>
        <w:t xml:space="preserve">позднее </w:t>
      </w:r>
      <w:r w:rsidR="00ED34DC" w:rsidRPr="00FD7AEA">
        <w:rPr>
          <w:rFonts w:ascii="Times New Roman" w:hAnsi="Times New Roman"/>
          <w:sz w:val="24"/>
          <w:szCs w:val="24"/>
        </w:rPr>
        <w:t xml:space="preserve">3 </w:t>
      </w:r>
      <w:r w:rsidR="0038181C" w:rsidRPr="00FD7AEA">
        <w:rPr>
          <w:rFonts w:ascii="Times New Roman" w:hAnsi="Times New Roman"/>
          <w:sz w:val="24"/>
          <w:szCs w:val="24"/>
        </w:rPr>
        <w:t>рабочих дней со дня получения запроса.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Запрашиваемая уполномоченная организация отказывает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38181C" w:rsidRPr="00FD7AEA">
        <w:rPr>
          <w:rFonts w:ascii="Times New Roman" w:hAnsi="Times New Roman"/>
          <w:sz w:val="24"/>
          <w:szCs w:val="24"/>
        </w:rPr>
        <w:t>в исполнении запроса</w:t>
      </w:r>
      <w:r w:rsidR="00FF5798" w:rsidRPr="00FD7AEA">
        <w:rPr>
          <w:rFonts w:ascii="Times New Roman" w:hAnsi="Times New Roman"/>
          <w:sz w:val="24"/>
          <w:szCs w:val="24"/>
        </w:rPr>
        <w:t xml:space="preserve"> в случае</w:t>
      </w:r>
      <w:r w:rsidR="0038181C" w:rsidRPr="00FD7AEA">
        <w:rPr>
          <w:rFonts w:ascii="Times New Roman" w:hAnsi="Times New Roman"/>
          <w:sz w:val="24"/>
          <w:szCs w:val="24"/>
        </w:rPr>
        <w:t>, если он составлен с нарушением положений настоящего Соглашения.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993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В случае </w:t>
      </w:r>
      <w:r w:rsidR="004C60E9" w:rsidRPr="00FD7AEA">
        <w:rPr>
          <w:rFonts w:ascii="Times New Roman" w:hAnsi="Times New Roman"/>
          <w:sz w:val="24"/>
          <w:szCs w:val="24"/>
        </w:rPr>
        <w:t xml:space="preserve">если </w:t>
      </w:r>
      <w:r w:rsidR="0038181C" w:rsidRPr="00FD7AEA">
        <w:rPr>
          <w:rFonts w:ascii="Times New Roman" w:hAnsi="Times New Roman"/>
          <w:sz w:val="24"/>
          <w:szCs w:val="24"/>
        </w:rPr>
        <w:t>невозможно исполнить запрос</w:t>
      </w:r>
      <w:r w:rsidR="004C60E9" w:rsidRPr="00FD7AEA">
        <w:rPr>
          <w:rFonts w:ascii="Times New Roman" w:hAnsi="Times New Roman"/>
          <w:sz w:val="24"/>
          <w:szCs w:val="24"/>
        </w:rPr>
        <w:t xml:space="preserve">, </w:t>
      </w:r>
      <w:r w:rsidR="0038181C" w:rsidRPr="00FD7AEA">
        <w:rPr>
          <w:rFonts w:ascii="Times New Roman" w:hAnsi="Times New Roman"/>
          <w:sz w:val="24"/>
          <w:szCs w:val="24"/>
        </w:rPr>
        <w:t xml:space="preserve">запрашиваемая уполномоченная организация уведомляет об этом запрашивающую уполномоченную организацию </w:t>
      </w:r>
      <w:r w:rsidR="004B094D" w:rsidRPr="00FD7AEA">
        <w:rPr>
          <w:rFonts w:ascii="Times New Roman" w:hAnsi="Times New Roman"/>
          <w:sz w:val="24"/>
          <w:szCs w:val="24"/>
        </w:rPr>
        <w:t>(</w:t>
      </w:r>
      <w:r w:rsidR="0038181C" w:rsidRPr="00FD7AEA">
        <w:rPr>
          <w:rFonts w:ascii="Times New Roman" w:hAnsi="Times New Roman"/>
          <w:sz w:val="24"/>
          <w:szCs w:val="24"/>
        </w:rPr>
        <w:t>с указанием причин</w:t>
      </w:r>
      <w:r w:rsidR="004B094D" w:rsidRPr="00FD7AEA">
        <w:rPr>
          <w:rFonts w:ascii="Times New Roman" w:hAnsi="Times New Roman"/>
          <w:sz w:val="24"/>
          <w:szCs w:val="24"/>
        </w:rPr>
        <w:t>)</w:t>
      </w:r>
      <w:r w:rsidR="0038181C" w:rsidRPr="00FD7AEA">
        <w:rPr>
          <w:rFonts w:ascii="Times New Roman" w:hAnsi="Times New Roman"/>
          <w:sz w:val="24"/>
          <w:szCs w:val="24"/>
        </w:rPr>
        <w:t xml:space="preserve"> не </w:t>
      </w:r>
      <w:r w:rsidR="004C60E9" w:rsidRPr="00FD7AEA">
        <w:rPr>
          <w:rFonts w:ascii="Times New Roman" w:hAnsi="Times New Roman"/>
          <w:sz w:val="24"/>
          <w:szCs w:val="24"/>
        </w:rPr>
        <w:t>позднее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3 рабочих дней со дня получения запроса.</w:t>
      </w:r>
    </w:p>
    <w:p w:rsidR="0038181C" w:rsidRPr="00FD7AEA" w:rsidRDefault="00FD6B8C" w:rsidP="00A04FA5">
      <w:pPr>
        <w:pStyle w:val="a5"/>
        <w:numPr>
          <w:ilvl w:val="0"/>
          <w:numId w:val="4"/>
        </w:numPr>
        <w:tabs>
          <w:tab w:val="left" w:pos="1134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При оспаривании сведений, входящих в состав кредитных историй, субъект кредитной истории вправе обратиться с заявлением в запрашивающую уполномоченную организацию либо </w:t>
      </w:r>
      <w:r w:rsidR="00311B1E" w:rsidRPr="00FD7AEA">
        <w:rPr>
          <w:rFonts w:ascii="Times New Roman" w:hAnsi="Times New Roman"/>
          <w:sz w:val="24"/>
          <w:szCs w:val="24"/>
        </w:rPr>
        <w:t xml:space="preserve">в </w:t>
      </w:r>
      <w:r w:rsidR="0038181C" w:rsidRPr="00FD7AEA">
        <w:rPr>
          <w:rFonts w:ascii="Times New Roman" w:hAnsi="Times New Roman"/>
          <w:sz w:val="24"/>
          <w:szCs w:val="24"/>
        </w:rPr>
        <w:t>запрашиваемую уполномоченную организацию.</w:t>
      </w:r>
    </w:p>
    <w:p w:rsidR="0038181C" w:rsidRPr="00FD7AEA" w:rsidRDefault="0038181C" w:rsidP="00A04FA5">
      <w:pPr>
        <w:pStyle w:val="a5"/>
        <w:tabs>
          <w:tab w:val="left" w:pos="1134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В случае обращения субъекта кредитной истории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>в запрашивающую уполномоченную организацию она направляет заявление об оспаривании сведений, входящих в состав кредитн</w:t>
      </w:r>
      <w:r w:rsidR="001C6140" w:rsidRPr="00FD7AEA">
        <w:rPr>
          <w:rFonts w:ascii="Times New Roman" w:hAnsi="Times New Roman"/>
          <w:sz w:val="24"/>
          <w:szCs w:val="24"/>
        </w:rPr>
        <w:t>ых историй</w:t>
      </w:r>
      <w:r w:rsidRPr="00FD7AEA">
        <w:rPr>
          <w:rFonts w:ascii="Times New Roman" w:hAnsi="Times New Roman"/>
          <w:sz w:val="24"/>
          <w:szCs w:val="24"/>
        </w:rPr>
        <w:t xml:space="preserve">, в </w:t>
      </w:r>
      <w:r w:rsidR="009C1DE1" w:rsidRPr="00FD7AEA">
        <w:rPr>
          <w:rFonts w:ascii="Times New Roman" w:hAnsi="Times New Roman"/>
          <w:sz w:val="24"/>
          <w:szCs w:val="24"/>
        </w:rPr>
        <w:t xml:space="preserve">адрес </w:t>
      </w:r>
      <w:r w:rsidRPr="00FD7AEA">
        <w:rPr>
          <w:rFonts w:ascii="Times New Roman" w:hAnsi="Times New Roman"/>
          <w:sz w:val="24"/>
          <w:szCs w:val="24"/>
        </w:rPr>
        <w:t>запрашиваем</w:t>
      </w:r>
      <w:r w:rsidR="00214AC1" w:rsidRPr="00FD7AEA">
        <w:rPr>
          <w:rFonts w:ascii="Times New Roman" w:hAnsi="Times New Roman"/>
          <w:sz w:val="24"/>
          <w:szCs w:val="24"/>
        </w:rPr>
        <w:t>ой</w:t>
      </w:r>
      <w:r w:rsidRPr="00FD7AEA">
        <w:rPr>
          <w:rFonts w:ascii="Times New Roman" w:hAnsi="Times New Roman"/>
          <w:sz w:val="24"/>
          <w:szCs w:val="24"/>
        </w:rPr>
        <w:t xml:space="preserve"> уполномоченн</w:t>
      </w:r>
      <w:r w:rsidR="00214AC1" w:rsidRPr="00FD7AEA">
        <w:rPr>
          <w:rFonts w:ascii="Times New Roman" w:hAnsi="Times New Roman"/>
          <w:sz w:val="24"/>
          <w:szCs w:val="24"/>
        </w:rPr>
        <w:t>ой</w:t>
      </w:r>
      <w:r w:rsidRPr="00FD7AEA">
        <w:rPr>
          <w:rFonts w:ascii="Times New Roman" w:hAnsi="Times New Roman"/>
          <w:sz w:val="24"/>
          <w:szCs w:val="24"/>
        </w:rPr>
        <w:t xml:space="preserve"> организаци</w:t>
      </w:r>
      <w:r w:rsidR="00214AC1" w:rsidRPr="00FD7AEA">
        <w:rPr>
          <w:rFonts w:ascii="Times New Roman" w:hAnsi="Times New Roman"/>
          <w:sz w:val="24"/>
          <w:szCs w:val="24"/>
        </w:rPr>
        <w:t>и</w:t>
      </w:r>
      <w:r w:rsidRPr="00FD7AEA">
        <w:rPr>
          <w:rFonts w:ascii="Times New Roman" w:hAnsi="Times New Roman"/>
          <w:sz w:val="24"/>
          <w:szCs w:val="24"/>
        </w:rPr>
        <w:t xml:space="preserve"> не позднее 3 рабочих дней со дня </w:t>
      </w:r>
      <w:r w:rsidR="00311B1E" w:rsidRPr="00FD7AEA">
        <w:rPr>
          <w:rFonts w:ascii="Times New Roman" w:hAnsi="Times New Roman"/>
          <w:sz w:val="24"/>
          <w:szCs w:val="24"/>
        </w:rPr>
        <w:t xml:space="preserve">получения </w:t>
      </w:r>
      <w:r w:rsidRPr="00FD7AEA">
        <w:rPr>
          <w:rFonts w:ascii="Times New Roman" w:hAnsi="Times New Roman"/>
          <w:sz w:val="24"/>
          <w:szCs w:val="24"/>
        </w:rPr>
        <w:t>обращения.</w:t>
      </w:r>
    </w:p>
    <w:p w:rsidR="0038181C" w:rsidRPr="00FD7AEA" w:rsidRDefault="0038181C" w:rsidP="00A04FA5">
      <w:pPr>
        <w:pStyle w:val="a5"/>
        <w:tabs>
          <w:tab w:val="left" w:pos="1134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Порядок такого оспаривания устанавливается законодательством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8B2C66" w:rsidRPr="00FD7AEA">
        <w:rPr>
          <w:rFonts w:ascii="Times New Roman" w:hAnsi="Times New Roman"/>
          <w:sz w:val="24"/>
          <w:szCs w:val="24"/>
        </w:rPr>
        <w:t xml:space="preserve"> </w:t>
      </w:r>
      <w:r w:rsidRPr="00FD7AEA">
        <w:rPr>
          <w:rFonts w:ascii="Times New Roman" w:hAnsi="Times New Roman"/>
          <w:sz w:val="24"/>
          <w:szCs w:val="24"/>
        </w:rPr>
        <w:t>запрашиваемой уполномоченной организации.</w:t>
      </w:r>
    </w:p>
    <w:p w:rsidR="0038181C" w:rsidRDefault="00FD6B8C" w:rsidP="00A04FA5">
      <w:pPr>
        <w:pStyle w:val="a5"/>
        <w:numPr>
          <w:ilvl w:val="0"/>
          <w:numId w:val="4"/>
        </w:numPr>
        <w:tabs>
          <w:tab w:val="left" w:pos="1134"/>
        </w:tabs>
        <w:spacing w:after="0" w:line="358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В случае отказа пользователя кредитной истории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38181C" w:rsidRPr="00FD7AEA">
        <w:rPr>
          <w:rFonts w:ascii="Times New Roman" w:hAnsi="Times New Roman"/>
          <w:sz w:val="24"/>
          <w:szCs w:val="24"/>
        </w:rPr>
        <w:t>в заключении договора об оформлении кредитных отношений по требованию субъекта кредитной истории пользователь кредитной истории предоставляет ему возможность ознаком</w:t>
      </w:r>
      <w:r w:rsidR="002962E5" w:rsidRPr="00FD7AEA">
        <w:rPr>
          <w:rFonts w:ascii="Times New Roman" w:hAnsi="Times New Roman"/>
          <w:sz w:val="24"/>
          <w:szCs w:val="24"/>
        </w:rPr>
        <w:t>иться</w:t>
      </w:r>
      <w:r w:rsidR="0038181C" w:rsidRPr="00FD7AEA">
        <w:rPr>
          <w:rFonts w:ascii="Times New Roman" w:hAnsi="Times New Roman"/>
          <w:sz w:val="24"/>
          <w:szCs w:val="24"/>
        </w:rPr>
        <w:t xml:space="preserve"> с содержанием </w:t>
      </w:r>
      <w:r w:rsidR="005F3952" w:rsidRPr="00FD7AEA">
        <w:rPr>
          <w:rFonts w:ascii="Times New Roman" w:hAnsi="Times New Roman"/>
          <w:sz w:val="24"/>
          <w:szCs w:val="24"/>
        </w:rPr>
        <w:t xml:space="preserve">соответствующего </w:t>
      </w:r>
      <w:r w:rsidR="0038181C" w:rsidRPr="00FD7AEA">
        <w:rPr>
          <w:rFonts w:ascii="Times New Roman" w:hAnsi="Times New Roman"/>
          <w:sz w:val="24"/>
          <w:szCs w:val="24"/>
        </w:rPr>
        <w:t xml:space="preserve">кредитного отчета, полученного в рамках трансграничного обмена </w:t>
      </w:r>
      <w:r w:rsidR="002962E5" w:rsidRPr="00FD7AEA">
        <w:rPr>
          <w:rFonts w:ascii="Times New Roman" w:hAnsi="Times New Roman"/>
          <w:sz w:val="24"/>
          <w:szCs w:val="24"/>
        </w:rPr>
        <w:t>(</w:t>
      </w:r>
      <w:r w:rsidR="0038181C" w:rsidRPr="00FD7AEA">
        <w:rPr>
          <w:rFonts w:ascii="Times New Roman" w:hAnsi="Times New Roman"/>
          <w:sz w:val="24"/>
          <w:szCs w:val="24"/>
        </w:rPr>
        <w:t>в случае наличия такого отчета</w:t>
      </w:r>
      <w:r w:rsidR="002962E5" w:rsidRPr="00FD7AEA">
        <w:rPr>
          <w:rFonts w:ascii="Times New Roman" w:hAnsi="Times New Roman"/>
          <w:sz w:val="24"/>
          <w:szCs w:val="24"/>
        </w:rPr>
        <w:t>)</w:t>
      </w:r>
      <w:r w:rsidR="00CA7820" w:rsidRPr="00FD7AEA">
        <w:rPr>
          <w:rFonts w:ascii="Times New Roman" w:hAnsi="Times New Roman"/>
          <w:sz w:val="24"/>
          <w:szCs w:val="24"/>
        </w:rPr>
        <w:t>.</w:t>
      </w:r>
    </w:p>
    <w:p w:rsidR="00FD7AEA" w:rsidRPr="00FD7AEA" w:rsidRDefault="00FD7AEA" w:rsidP="00A04FA5">
      <w:pPr>
        <w:pStyle w:val="a5"/>
        <w:tabs>
          <w:tab w:val="left" w:pos="1134"/>
        </w:tabs>
        <w:spacing w:after="0" w:line="358" w:lineRule="auto"/>
        <w:ind w:left="710"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5</w:t>
      </w:r>
    </w:p>
    <w:p w:rsidR="0038181C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Согласие субъекта кредитной истории может быть </w:t>
      </w:r>
      <w:r w:rsidR="00887082" w:rsidRPr="00FD7AEA">
        <w:rPr>
          <w:rFonts w:ascii="Times New Roman" w:hAnsi="Times New Roman"/>
          <w:sz w:val="24"/>
          <w:szCs w:val="24"/>
        </w:rPr>
        <w:t xml:space="preserve">оформлено </w:t>
      </w:r>
      <w:r w:rsidR="0038181C" w:rsidRPr="00FD7AEA">
        <w:rPr>
          <w:rFonts w:ascii="Times New Roman" w:hAnsi="Times New Roman"/>
          <w:sz w:val="24"/>
          <w:szCs w:val="24"/>
        </w:rPr>
        <w:t xml:space="preserve">на </w:t>
      </w:r>
      <w:r w:rsidR="00887082" w:rsidRPr="00FD7AEA">
        <w:rPr>
          <w:rFonts w:ascii="Times New Roman" w:hAnsi="Times New Roman"/>
          <w:sz w:val="24"/>
          <w:szCs w:val="24"/>
        </w:rPr>
        <w:t xml:space="preserve">государственном </w:t>
      </w:r>
      <w:r w:rsidR="0038181C" w:rsidRPr="00FD7AEA">
        <w:rPr>
          <w:rFonts w:ascii="Times New Roman" w:hAnsi="Times New Roman"/>
          <w:sz w:val="24"/>
          <w:szCs w:val="24"/>
        </w:rPr>
        <w:t xml:space="preserve">языке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, в котором </w:t>
      </w:r>
      <w:r w:rsidR="00887082" w:rsidRPr="00FD7AEA">
        <w:rPr>
          <w:rFonts w:ascii="Times New Roman" w:hAnsi="Times New Roman"/>
          <w:sz w:val="24"/>
          <w:szCs w:val="24"/>
        </w:rPr>
        <w:t xml:space="preserve">оно </w:t>
      </w:r>
      <w:r w:rsidR="0038181C" w:rsidRPr="00FD7AEA">
        <w:rPr>
          <w:rFonts w:ascii="Times New Roman" w:hAnsi="Times New Roman"/>
          <w:sz w:val="24"/>
          <w:szCs w:val="24"/>
        </w:rPr>
        <w:t xml:space="preserve">дано. </w:t>
      </w:r>
      <w:r w:rsidR="00887082" w:rsidRPr="00FD7AEA">
        <w:rPr>
          <w:rFonts w:ascii="Times New Roman" w:hAnsi="Times New Roman"/>
          <w:sz w:val="24"/>
          <w:szCs w:val="24"/>
        </w:rPr>
        <w:t>Запрашиваемая у</w:t>
      </w:r>
      <w:r w:rsidR="0038181C" w:rsidRPr="00FD7AEA">
        <w:rPr>
          <w:rFonts w:ascii="Times New Roman" w:hAnsi="Times New Roman"/>
          <w:sz w:val="24"/>
          <w:szCs w:val="24"/>
        </w:rPr>
        <w:t>полномоченная организация вправе потребовать представление заверенного перевода согласия субъекта кредитной истории на русский язык.</w:t>
      </w:r>
    </w:p>
    <w:p w:rsidR="0097001E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Согласие субъекта кредитной истории</w:t>
      </w:r>
      <w:r w:rsidR="009C053A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должно содержать идентификационные данные</w:t>
      </w:r>
      <w:r w:rsidR="00E93B68" w:rsidRPr="00FD7AEA">
        <w:rPr>
          <w:rFonts w:ascii="Times New Roman" w:hAnsi="Times New Roman"/>
          <w:sz w:val="24"/>
          <w:szCs w:val="24"/>
        </w:rPr>
        <w:t xml:space="preserve"> пользователя </w:t>
      </w:r>
      <w:r w:rsidR="00380FE3" w:rsidRPr="00FD7AEA">
        <w:rPr>
          <w:rFonts w:ascii="Times New Roman" w:hAnsi="Times New Roman"/>
          <w:sz w:val="24"/>
          <w:szCs w:val="24"/>
        </w:rPr>
        <w:t xml:space="preserve">кредитной истории </w:t>
      </w:r>
      <w:r w:rsidR="00E93B68" w:rsidRPr="00FD7AEA">
        <w:rPr>
          <w:rFonts w:ascii="Times New Roman" w:hAnsi="Times New Roman"/>
          <w:sz w:val="24"/>
          <w:szCs w:val="24"/>
        </w:rPr>
        <w:t>и субъекта кредитной истории</w:t>
      </w:r>
      <w:r w:rsidR="0038181C" w:rsidRPr="00FD7AEA">
        <w:rPr>
          <w:rFonts w:ascii="Times New Roman" w:hAnsi="Times New Roman"/>
          <w:sz w:val="24"/>
          <w:szCs w:val="24"/>
        </w:rPr>
        <w:t>, цель выдачи (оф</w:t>
      </w:r>
      <w:r w:rsidR="00004B8A" w:rsidRPr="00FD7AEA">
        <w:rPr>
          <w:rFonts w:ascii="Times New Roman" w:hAnsi="Times New Roman"/>
          <w:sz w:val="24"/>
          <w:szCs w:val="24"/>
        </w:rPr>
        <w:t>ормление кредитных отношений и</w:t>
      </w:r>
      <w:r w:rsidR="0038181C" w:rsidRPr="00FD7AEA">
        <w:rPr>
          <w:rFonts w:ascii="Times New Roman" w:hAnsi="Times New Roman"/>
          <w:sz w:val="24"/>
          <w:szCs w:val="24"/>
        </w:rPr>
        <w:t xml:space="preserve"> </w:t>
      </w:r>
      <w:r w:rsidR="00B437A6" w:rsidRPr="00FD7AEA">
        <w:rPr>
          <w:rFonts w:ascii="Times New Roman" w:hAnsi="Times New Roman"/>
          <w:sz w:val="24"/>
          <w:szCs w:val="24"/>
        </w:rPr>
        <w:t xml:space="preserve">(или) </w:t>
      </w:r>
      <w:r w:rsidR="0038181C" w:rsidRPr="00FD7AEA">
        <w:rPr>
          <w:rFonts w:ascii="Times New Roman" w:hAnsi="Times New Roman"/>
          <w:sz w:val="24"/>
          <w:szCs w:val="24"/>
        </w:rPr>
        <w:t>их мониторинг), дату оформления</w:t>
      </w:r>
      <w:r w:rsidR="00604DC6" w:rsidRPr="00FD7AEA">
        <w:rPr>
          <w:rFonts w:ascii="Times New Roman" w:hAnsi="Times New Roman"/>
          <w:sz w:val="24"/>
          <w:szCs w:val="24"/>
        </w:rPr>
        <w:t xml:space="preserve"> и </w:t>
      </w:r>
      <w:r w:rsidR="0038181C" w:rsidRPr="00FD7AEA">
        <w:rPr>
          <w:rFonts w:ascii="Times New Roman" w:hAnsi="Times New Roman"/>
          <w:sz w:val="24"/>
          <w:szCs w:val="24"/>
        </w:rPr>
        <w:t>подпись субъекта кредитной истории.</w:t>
      </w:r>
    </w:p>
    <w:p w:rsidR="0097001E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Согласие субъекта кредитной истории оформляется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38181C" w:rsidRPr="00FD7AEA">
        <w:rPr>
          <w:rFonts w:ascii="Times New Roman" w:hAnsi="Times New Roman"/>
          <w:sz w:val="24"/>
          <w:szCs w:val="24"/>
        </w:rPr>
        <w:t>в письменной форме или иным способом</w:t>
      </w:r>
      <w:r w:rsidR="00230662" w:rsidRPr="00FD7AEA">
        <w:rPr>
          <w:rFonts w:ascii="Times New Roman" w:hAnsi="Times New Roman"/>
          <w:sz w:val="24"/>
          <w:szCs w:val="24"/>
        </w:rPr>
        <w:t xml:space="preserve"> (в том числе в форме электронного документа, подписанного (заверенного) электронной цифровой подписью (электронной подписью)</w:t>
      </w:r>
      <w:r w:rsidR="00970AB7" w:rsidRPr="00FD7AEA">
        <w:rPr>
          <w:rFonts w:ascii="Times New Roman" w:hAnsi="Times New Roman"/>
          <w:sz w:val="24"/>
          <w:szCs w:val="24"/>
        </w:rPr>
        <w:t>)</w:t>
      </w:r>
      <w:r w:rsidR="0038181C" w:rsidRPr="00FD7AEA">
        <w:rPr>
          <w:rFonts w:ascii="Times New Roman" w:hAnsi="Times New Roman"/>
          <w:sz w:val="24"/>
          <w:szCs w:val="24"/>
        </w:rPr>
        <w:t xml:space="preserve"> </w:t>
      </w:r>
      <w:r w:rsidR="001C2285" w:rsidRPr="00FD7AEA">
        <w:rPr>
          <w:rFonts w:ascii="Times New Roman" w:hAnsi="Times New Roman"/>
          <w:sz w:val="24"/>
          <w:szCs w:val="24"/>
        </w:rPr>
        <w:t xml:space="preserve">с учетом необходимости обеспечения идентификации </w:t>
      </w:r>
      <w:r w:rsidR="0038181C" w:rsidRPr="00FD7AEA">
        <w:rPr>
          <w:rFonts w:ascii="Times New Roman" w:hAnsi="Times New Roman"/>
          <w:sz w:val="24"/>
          <w:szCs w:val="24"/>
        </w:rPr>
        <w:t>дан</w:t>
      </w:r>
      <w:r w:rsidR="00970AB7" w:rsidRPr="00FD7AEA">
        <w:rPr>
          <w:rFonts w:ascii="Times New Roman" w:hAnsi="Times New Roman"/>
          <w:sz w:val="24"/>
          <w:szCs w:val="24"/>
        </w:rPr>
        <w:t xml:space="preserve">ного субъекта кредитной </w:t>
      </w:r>
      <w:r w:rsidR="00F31DE0" w:rsidRPr="00FD7AEA">
        <w:rPr>
          <w:rFonts w:ascii="Times New Roman" w:hAnsi="Times New Roman"/>
          <w:sz w:val="24"/>
          <w:szCs w:val="24"/>
        </w:rPr>
        <w:t>истории</w:t>
      </w:r>
      <w:r w:rsidR="00970AB7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 xml:space="preserve">в соответствии с законодательством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. </w:t>
      </w:r>
      <w:r w:rsidR="00903ACE" w:rsidRPr="00FD7AEA">
        <w:rPr>
          <w:rFonts w:ascii="Times New Roman" w:hAnsi="Times New Roman"/>
          <w:sz w:val="24"/>
          <w:szCs w:val="24"/>
        </w:rPr>
        <w:t xml:space="preserve">Согласие </w:t>
      </w:r>
      <w:r w:rsidR="0038181C" w:rsidRPr="00FD7AEA">
        <w:rPr>
          <w:rFonts w:ascii="Times New Roman" w:hAnsi="Times New Roman"/>
          <w:sz w:val="24"/>
          <w:szCs w:val="24"/>
        </w:rPr>
        <w:t xml:space="preserve">должно быть подписано </w:t>
      </w:r>
      <w:r w:rsidR="00903ACE" w:rsidRPr="00FD7AEA">
        <w:rPr>
          <w:rFonts w:ascii="Times New Roman" w:hAnsi="Times New Roman"/>
          <w:sz w:val="24"/>
          <w:szCs w:val="24"/>
        </w:rPr>
        <w:t xml:space="preserve">субъектом кредитной истории </w:t>
      </w:r>
      <w:r w:rsidR="0038181C" w:rsidRPr="00FD7AEA">
        <w:rPr>
          <w:rFonts w:ascii="Times New Roman" w:hAnsi="Times New Roman"/>
          <w:sz w:val="24"/>
          <w:szCs w:val="24"/>
        </w:rPr>
        <w:t xml:space="preserve">собственноручно </w:t>
      </w:r>
      <w:r w:rsidR="00903ACE" w:rsidRPr="00FD7AEA">
        <w:rPr>
          <w:rFonts w:ascii="Times New Roman" w:hAnsi="Times New Roman"/>
          <w:sz w:val="24"/>
          <w:szCs w:val="24"/>
        </w:rPr>
        <w:t xml:space="preserve">или </w:t>
      </w:r>
      <w:r w:rsidR="0038181C" w:rsidRPr="00FD7AEA">
        <w:rPr>
          <w:rFonts w:ascii="Times New Roman" w:hAnsi="Times New Roman"/>
          <w:sz w:val="24"/>
          <w:szCs w:val="24"/>
        </w:rPr>
        <w:t xml:space="preserve">иным способом, приравненным в соответствии с законодательством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903ACE" w:rsidRPr="00FD7AEA">
        <w:rPr>
          <w:rFonts w:ascii="Times New Roman" w:hAnsi="Times New Roman"/>
          <w:sz w:val="24"/>
          <w:szCs w:val="24"/>
        </w:rPr>
        <w:t xml:space="preserve"> к собственноручной подписи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280DF5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B06FB3" w:rsidRPr="00FD7AEA">
        <w:rPr>
          <w:rFonts w:ascii="Times New Roman" w:hAnsi="Times New Roman"/>
          <w:sz w:val="24"/>
          <w:szCs w:val="24"/>
        </w:rPr>
        <w:t xml:space="preserve">Полученное в </w:t>
      </w:r>
      <w:r w:rsidR="0038181C" w:rsidRPr="00FD7AEA">
        <w:rPr>
          <w:rFonts w:ascii="Times New Roman" w:hAnsi="Times New Roman"/>
          <w:sz w:val="24"/>
          <w:szCs w:val="24"/>
        </w:rPr>
        <w:t xml:space="preserve">рамках трансграничного обмена согласие субъекта кредитной истории действительно в течение 6 месяцев со дня его </w:t>
      </w:r>
      <w:r w:rsidR="00B06FB3" w:rsidRPr="00FD7AEA">
        <w:rPr>
          <w:rFonts w:ascii="Times New Roman" w:hAnsi="Times New Roman"/>
          <w:sz w:val="24"/>
          <w:szCs w:val="24"/>
        </w:rPr>
        <w:t>предоставления</w:t>
      </w:r>
      <w:r w:rsidR="0038181C" w:rsidRPr="00FD7AEA">
        <w:rPr>
          <w:rFonts w:ascii="Times New Roman" w:hAnsi="Times New Roman"/>
          <w:sz w:val="24"/>
          <w:szCs w:val="24"/>
        </w:rPr>
        <w:t>. В случае если в течение указанного срока был</w:t>
      </w:r>
      <w:r w:rsidR="00B06FB3" w:rsidRPr="00FD7AEA">
        <w:rPr>
          <w:rFonts w:ascii="Times New Roman" w:hAnsi="Times New Roman"/>
          <w:sz w:val="24"/>
          <w:szCs w:val="24"/>
        </w:rPr>
        <w:t xml:space="preserve"> заключен договор об</w:t>
      </w:r>
      <w:r w:rsidR="0038181C" w:rsidRPr="00FD7AEA">
        <w:rPr>
          <w:rFonts w:ascii="Times New Roman" w:hAnsi="Times New Roman"/>
          <w:sz w:val="24"/>
          <w:szCs w:val="24"/>
        </w:rPr>
        <w:t xml:space="preserve"> оформлен</w:t>
      </w:r>
      <w:r w:rsidR="00B06FB3" w:rsidRPr="00FD7AEA">
        <w:rPr>
          <w:rFonts w:ascii="Times New Roman" w:hAnsi="Times New Roman"/>
          <w:sz w:val="24"/>
          <w:szCs w:val="24"/>
        </w:rPr>
        <w:t>ии</w:t>
      </w:r>
      <w:r w:rsidR="0038181C" w:rsidRPr="00FD7AEA">
        <w:rPr>
          <w:rFonts w:ascii="Times New Roman" w:hAnsi="Times New Roman"/>
          <w:sz w:val="24"/>
          <w:szCs w:val="24"/>
        </w:rPr>
        <w:t xml:space="preserve"> кредитны</w:t>
      </w:r>
      <w:r w:rsidR="00B06FB3" w:rsidRPr="00FD7AEA">
        <w:rPr>
          <w:rFonts w:ascii="Times New Roman" w:hAnsi="Times New Roman"/>
          <w:sz w:val="24"/>
          <w:szCs w:val="24"/>
        </w:rPr>
        <w:t>х</w:t>
      </w:r>
      <w:r w:rsidR="0038181C" w:rsidRPr="00FD7AEA">
        <w:rPr>
          <w:rFonts w:ascii="Times New Roman" w:hAnsi="Times New Roman"/>
          <w:sz w:val="24"/>
          <w:szCs w:val="24"/>
        </w:rPr>
        <w:t xml:space="preserve"> отношени</w:t>
      </w:r>
      <w:r w:rsidR="00B06FB3" w:rsidRPr="00FD7AEA">
        <w:rPr>
          <w:rFonts w:ascii="Times New Roman" w:hAnsi="Times New Roman"/>
          <w:sz w:val="24"/>
          <w:szCs w:val="24"/>
        </w:rPr>
        <w:t>й</w:t>
      </w:r>
      <w:r w:rsidR="0038181C" w:rsidRPr="00FD7AEA">
        <w:rPr>
          <w:rFonts w:ascii="Times New Roman" w:hAnsi="Times New Roman"/>
          <w:sz w:val="24"/>
          <w:szCs w:val="24"/>
        </w:rPr>
        <w:t xml:space="preserve">, согласие </w:t>
      </w:r>
      <w:r w:rsidR="00B06FB3" w:rsidRPr="00FD7AEA">
        <w:rPr>
          <w:rFonts w:ascii="Times New Roman" w:hAnsi="Times New Roman"/>
          <w:sz w:val="24"/>
          <w:szCs w:val="24"/>
        </w:rPr>
        <w:t xml:space="preserve">субъекта кредитной истории действительно </w:t>
      </w:r>
      <w:r w:rsidR="0038181C" w:rsidRPr="00FD7AEA">
        <w:rPr>
          <w:rFonts w:ascii="Times New Roman" w:hAnsi="Times New Roman"/>
          <w:sz w:val="24"/>
          <w:szCs w:val="24"/>
        </w:rPr>
        <w:t xml:space="preserve">в течение срока действия </w:t>
      </w:r>
      <w:r w:rsidR="00B06FB3" w:rsidRPr="00FD7AEA">
        <w:rPr>
          <w:rFonts w:ascii="Times New Roman" w:hAnsi="Times New Roman"/>
          <w:sz w:val="24"/>
          <w:szCs w:val="24"/>
        </w:rPr>
        <w:t xml:space="preserve">указанного </w:t>
      </w:r>
      <w:r w:rsidR="0038181C" w:rsidRPr="00FD7AEA">
        <w:rPr>
          <w:rFonts w:ascii="Times New Roman" w:hAnsi="Times New Roman"/>
          <w:sz w:val="24"/>
          <w:szCs w:val="24"/>
        </w:rPr>
        <w:t>договора.</w:t>
      </w:r>
    </w:p>
    <w:p w:rsidR="0097001E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Подлинный экземпляр согласия субъекта кредитной истории хранится </w:t>
      </w:r>
      <w:r w:rsidR="006C63E5" w:rsidRPr="00FD7AEA">
        <w:rPr>
          <w:rFonts w:ascii="Times New Roman" w:hAnsi="Times New Roman"/>
          <w:sz w:val="24"/>
          <w:szCs w:val="24"/>
        </w:rPr>
        <w:t xml:space="preserve">у </w:t>
      </w:r>
      <w:r w:rsidR="0038181C" w:rsidRPr="00FD7AEA">
        <w:rPr>
          <w:rFonts w:ascii="Times New Roman" w:hAnsi="Times New Roman"/>
          <w:sz w:val="24"/>
          <w:szCs w:val="24"/>
        </w:rPr>
        <w:t>пользовател</w:t>
      </w:r>
      <w:r w:rsidR="006C63E5" w:rsidRPr="00FD7AEA">
        <w:rPr>
          <w:rFonts w:ascii="Times New Roman" w:hAnsi="Times New Roman"/>
          <w:sz w:val="24"/>
          <w:szCs w:val="24"/>
        </w:rPr>
        <w:t>я</w:t>
      </w:r>
      <w:r w:rsidR="0038181C" w:rsidRPr="00FD7AEA">
        <w:rPr>
          <w:rFonts w:ascii="Times New Roman" w:hAnsi="Times New Roman"/>
          <w:sz w:val="24"/>
          <w:szCs w:val="24"/>
        </w:rPr>
        <w:t xml:space="preserve"> кредитной истории не менее </w:t>
      </w:r>
      <w:r w:rsidR="006C63E5" w:rsidRPr="00FD7AEA">
        <w:rPr>
          <w:rFonts w:ascii="Times New Roman" w:hAnsi="Times New Roman"/>
          <w:sz w:val="24"/>
          <w:szCs w:val="24"/>
        </w:rPr>
        <w:t>3</w:t>
      </w:r>
      <w:r w:rsidR="0038181C" w:rsidRPr="00FD7AEA">
        <w:rPr>
          <w:rFonts w:ascii="Times New Roman" w:hAnsi="Times New Roman"/>
          <w:sz w:val="24"/>
          <w:szCs w:val="24"/>
        </w:rPr>
        <w:t xml:space="preserve"> лет </w:t>
      </w:r>
      <w:r w:rsidR="006C63E5" w:rsidRPr="00FD7AEA">
        <w:rPr>
          <w:rFonts w:ascii="Times New Roman" w:hAnsi="Times New Roman"/>
          <w:sz w:val="24"/>
          <w:szCs w:val="24"/>
        </w:rPr>
        <w:t xml:space="preserve">со дня </w:t>
      </w:r>
      <w:r w:rsidR="0038181C" w:rsidRPr="00FD7AEA">
        <w:rPr>
          <w:rFonts w:ascii="Times New Roman" w:hAnsi="Times New Roman"/>
          <w:sz w:val="24"/>
          <w:szCs w:val="24"/>
        </w:rPr>
        <w:t xml:space="preserve">окончания срока действия </w:t>
      </w:r>
      <w:r w:rsidR="005844C6" w:rsidRPr="00FD7AEA">
        <w:rPr>
          <w:rFonts w:ascii="Times New Roman" w:hAnsi="Times New Roman"/>
          <w:sz w:val="24"/>
          <w:szCs w:val="24"/>
        </w:rPr>
        <w:t xml:space="preserve">такого </w:t>
      </w:r>
      <w:r w:rsidR="0038181C" w:rsidRPr="00FD7AEA">
        <w:rPr>
          <w:rFonts w:ascii="Times New Roman" w:hAnsi="Times New Roman"/>
          <w:sz w:val="24"/>
          <w:szCs w:val="24"/>
        </w:rPr>
        <w:t>согласия.</w:t>
      </w:r>
    </w:p>
    <w:p w:rsidR="002255C5" w:rsidRPr="00FD7AEA" w:rsidRDefault="00FD6B8C" w:rsidP="00A04FA5">
      <w:pPr>
        <w:pStyle w:val="a5"/>
        <w:numPr>
          <w:ilvl w:val="0"/>
          <w:numId w:val="11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В рамках трансграничного обмена запрашиваемая уполномоченная организация вправе в </w:t>
      </w:r>
      <w:r w:rsidR="005844C6" w:rsidRPr="00FD7AEA">
        <w:rPr>
          <w:rFonts w:ascii="Times New Roman" w:hAnsi="Times New Roman"/>
          <w:sz w:val="24"/>
          <w:szCs w:val="24"/>
        </w:rPr>
        <w:t xml:space="preserve">течение срока </w:t>
      </w:r>
      <w:r w:rsidR="0038181C" w:rsidRPr="00FD7AEA">
        <w:rPr>
          <w:rFonts w:ascii="Times New Roman" w:hAnsi="Times New Roman"/>
          <w:sz w:val="24"/>
          <w:szCs w:val="24"/>
        </w:rPr>
        <w:t xml:space="preserve">хранения согласия субъекта кредитной истории запросить у </w:t>
      </w:r>
      <w:r w:rsidR="005844C6" w:rsidRPr="00FD7AEA">
        <w:rPr>
          <w:rFonts w:ascii="Times New Roman" w:hAnsi="Times New Roman"/>
          <w:sz w:val="24"/>
          <w:szCs w:val="24"/>
        </w:rPr>
        <w:t xml:space="preserve">запрашивающей </w:t>
      </w:r>
      <w:r w:rsidR="0038181C" w:rsidRPr="00FD7AEA">
        <w:rPr>
          <w:rFonts w:ascii="Times New Roman" w:hAnsi="Times New Roman"/>
          <w:sz w:val="24"/>
          <w:szCs w:val="24"/>
        </w:rPr>
        <w:t xml:space="preserve">уполномоченной организации согласие субъекта кредитной истории или информацию о наличии такого согласия в соответствии с законодательством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5844C6" w:rsidRPr="00FD7AEA">
        <w:rPr>
          <w:rFonts w:ascii="Times New Roman" w:hAnsi="Times New Roman"/>
          <w:sz w:val="24"/>
          <w:szCs w:val="24"/>
        </w:rPr>
        <w:t xml:space="preserve"> запрашиваемой уполномоченной организации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FD7AEA" w:rsidRDefault="00FD7AEA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6</w:t>
      </w:r>
    </w:p>
    <w:p w:rsidR="0097001E" w:rsidRPr="00FD7AEA" w:rsidRDefault="00FD6B8C" w:rsidP="00A04FA5">
      <w:pPr>
        <w:pStyle w:val="a5"/>
        <w:numPr>
          <w:ilvl w:val="0"/>
          <w:numId w:val="1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Уполномоченные органы, уполномоченные организации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="0038181C" w:rsidRPr="00FD7AEA">
        <w:rPr>
          <w:rFonts w:ascii="Times New Roman" w:hAnsi="Times New Roman"/>
          <w:sz w:val="24"/>
          <w:szCs w:val="24"/>
        </w:rPr>
        <w:t xml:space="preserve">и пользователи кредитной истории обязаны обеспечивать защиту информации, </w:t>
      </w:r>
      <w:r w:rsidR="00D576F4" w:rsidRPr="00FD7AEA">
        <w:rPr>
          <w:rFonts w:ascii="Times New Roman" w:hAnsi="Times New Roman"/>
          <w:sz w:val="24"/>
          <w:szCs w:val="24"/>
        </w:rPr>
        <w:t xml:space="preserve">в отношении которой осуществляется </w:t>
      </w:r>
      <w:r w:rsidR="0038181C" w:rsidRPr="00FD7AEA">
        <w:rPr>
          <w:rFonts w:ascii="Times New Roman" w:hAnsi="Times New Roman"/>
          <w:sz w:val="24"/>
          <w:szCs w:val="24"/>
        </w:rPr>
        <w:t>трансграничн</w:t>
      </w:r>
      <w:r w:rsidR="00D576F4" w:rsidRPr="00FD7AEA">
        <w:rPr>
          <w:rFonts w:ascii="Times New Roman" w:hAnsi="Times New Roman"/>
          <w:sz w:val="24"/>
          <w:szCs w:val="24"/>
        </w:rPr>
        <w:t>ый</w:t>
      </w:r>
      <w:r w:rsidR="0038181C" w:rsidRPr="00FD7AEA">
        <w:rPr>
          <w:rFonts w:ascii="Times New Roman" w:hAnsi="Times New Roman"/>
          <w:sz w:val="24"/>
          <w:szCs w:val="24"/>
        </w:rPr>
        <w:t xml:space="preserve"> обмен, при </w:t>
      </w:r>
      <w:r w:rsidR="00D576F4" w:rsidRPr="00FD7AEA">
        <w:rPr>
          <w:rFonts w:ascii="Times New Roman" w:hAnsi="Times New Roman"/>
          <w:sz w:val="24"/>
          <w:szCs w:val="24"/>
        </w:rPr>
        <w:t>е</w:t>
      </w:r>
      <w:r w:rsidR="001B240E" w:rsidRPr="00FD7AEA">
        <w:rPr>
          <w:rFonts w:ascii="Times New Roman" w:hAnsi="Times New Roman"/>
          <w:sz w:val="24"/>
          <w:szCs w:val="24"/>
        </w:rPr>
        <w:t>е</w:t>
      </w:r>
      <w:r w:rsidR="00D576F4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обработке, хранении и передаче в соответствии с настоящим Соглашением</w:t>
      </w:r>
      <w:r w:rsidR="00674014" w:rsidRPr="00FD7AEA">
        <w:rPr>
          <w:rFonts w:ascii="Times New Roman" w:hAnsi="Times New Roman"/>
          <w:sz w:val="24"/>
          <w:szCs w:val="24"/>
        </w:rPr>
        <w:t xml:space="preserve">, международными договорами и актами, </w:t>
      </w:r>
      <w:r w:rsidR="00970AB7" w:rsidRPr="00FD7AEA">
        <w:rPr>
          <w:rFonts w:ascii="Times New Roman" w:hAnsi="Times New Roman"/>
          <w:sz w:val="24"/>
          <w:szCs w:val="24"/>
        </w:rPr>
        <w:t>составляющими</w:t>
      </w:r>
      <w:r w:rsidR="00674014" w:rsidRPr="00FD7AEA">
        <w:rPr>
          <w:rFonts w:ascii="Times New Roman" w:hAnsi="Times New Roman"/>
          <w:sz w:val="24"/>
          <w:szCs w:val="24"/>
        </w:rPr>
        <w:t xml:space="preserve"> право Союза</w:t>
      </w:r>
      <w:r w:rsidR="00970AB7" w:rsidRPr="00FD7AEA">
        <w:rPr>
          <w:rFonts w:ascii="Times New Roman" w:hAnsi="Times New Roman"/>
          <w:sz w:val="24"/>
          <w:szCs w:val="24"/>
        </w:rPr>
        <w:t>,</w:t>
      </w:r>
      <w:r w:rsidR="0038181C" w:rsidRPr="00FD7AEA">
        <w:rPr>
          <w:rFonts w:ascii="Times New Roman" w:hAnsi="Times New Roman"/>
          <w:sz w:val="24"/>
          <w:szCs w:val="24"/>
        </w:rPr>
        <w:t xml:space="preserve"> и зако</w:t>
      </w:r>
      <w:r w:rsidR="0007470C" w:rsidRPr="00FD7AEA">
        <w:rPr>
          <w:rFonts w:ascii="Times New Roman" w:hAnsi="Times New Roman"/>
          <w:sz w:val="24"/>
          <w:szCs w:val="24"/>
        </w:rPr>
        <w:t xml:space="preserve">нодательством </w:t>
      </w:r>
      <w:r w:rsidR="00A81724" w:rsidRPr="00FD7AEA">
        <w:rPr>
          <w:rFonts w:ascii="Times New Roman" w:hAnsi="Times New Roman"/>
          <w:sz w:val="24"/>
          <w:szCs w:val="24"/>
        </w:rPr>
        <w:t>государств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</w:t>
      </w:r>
      <w:r w:rsidR="00D576F4" w:rsidRPr="00FD7AEA">
        <w:rPr>
          <w:rFonts w:ascii="Times New Roman" w:hAnsi="Times New Roman"/>
          <w:sz w:val="24"/>
          <w:szCs w:val="24"/>
        </w:rPr>
        <w:t>ов</w:t>
      </w:r>
      <w:r w:rsidR="0007470C" w:rsidRPr="00FD7AEA">
        <w:rPr>
          <w:rFonts w:ascii="Times New Roman" w:hAnsi="Times New Roman"/>
          <w:sz w:val="24"/>
          <w:szCs w:val="24"/>
        </w:rPr>
        <w:t>.</w:t>
      </w:r>
    </w:p>
    <w:p w:rsidR="0097001E" w:rsidRPr="00FD7AEA" w:rsidRDefault="00FD6B8C" w:rsidP="00A04FA5">
      <w:pPr>
        <w:pStyle w:val="a5"/>
        <w:numPr>
          <w:ilvl w:val="0"/>
          <w:numId w:val="1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В случае внесения изменений в </w:t>
      </w:r>
      <w:r w:rsidR="00276393" w:rsidRPr="00FD7AEA">
        <w:rPr>
          <w:rFonts w:ascii="Times New Roman" w:hAnsi="Times New Roman"/>
          <w:sz w:val="24"/>
          <w:szCs w:val="24"/>
        </w:rPr>
        <w:t>нормативн</w:t>
      </w:r>
      <w:r w:rsidR="00ED34DC" w:rsidRPr="00FD7AEA">
        <w:rPr>
          <w:rFonts w:ascii="Times New Roman" w:hAnsi="Times New Roman"/>
          <w:sz w:val="24"/>
          <w:szCs w:val="24"/>
        </w:rPr>
        <w:t xml:space="preserve">ые </w:t>
      </w:r>
      <w:r w:rsidR="00276393" w:rsidRPr="00FD7AEA">
        <w:rPr>
          <w:rFonts w:ascii="Times New Roman" w:hAnsi="Times New Roman"/>
          <w:sz w:val="24"/>
          <w:szCs w:val="24"/>
        </w:rPr>
        <w:t xml:space="preserve">правовые акты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>, регулирующ</w:t>
      </w:r>
      <w:r w:rsidR="00276393" w:rsidRPr="00FD7AEA">
        <w:rPr>
          <w:rFonts w:ascii="Times New Roman" w:hAnsi="Times New Roman"/>
          <w:sz w:val="24"/>
          <w:szCs w:val="24"/>
        </w:rPr>
        <w:t>ие</w:t>
      </w:r>
      <w:r w:rsidR="0038181C" w:rsidRPr="00FD7AEA">
        <w:rPr>
          <w:rFonts w:ascii="Times New Roman" w:hAnsi="Times New Roman"/>
          <w:sz w:val="24"/>
          <w:szCs w:val="24"/>
        </w:rPr>
        <w:t xml:space="preserve"> условия и порядок защиты информации, </w:t>
      </w:r>
      <w:r w:rsidR="00E93B68" w:rsidRPr="00FD7AEA">
        <w:rPr>
          <w:rFonts w:ascii="Times New Roman" w:hAnsi="Times New Roman"/>
          <w:sz w:val="24"/>
          <w:szCs w:val="24"/>
        </w:rPr>
        <w:t xml:space="preserve">в отношении которой осуществляется трансграничный обмен, </w:t>
      </w:r>
      <w:r w:rsidR="0038181C" w:rsidRPr="00FD7AEA">
        <w:rPr>
          <w:rFonts w:ascii="Times New Roman" w:hAnsi="Times New Roman"/>
          <w:sz w:val="24"/>
          <w:szCs w:val="24"/>
        </w:rPr>
        <w:t xml:space="preserve">уполномоченный орган </w:t>
      </w:r>
      <w:r w:rsidR="00FD348F" w:rsidRPr="00FD7AEA">
        <w:rPr>
          <w:rFonts w:ascii="Times New Roman" w:hAnsi="Times New Roman"/>
          <w:sz w:val="24"/>
          <w:szCs w:val="24"/>
        </w:rPr>
        <w:t xml:space="preserve">данного </w:t>
      </w:r>
      <w:r w:rsidR="00D75676" w:rsidRPr="00FD7AEA">
        <w:rPr>
          <w:rFonts w:ascii="Times New Roman" w:hAnsi="Times New Roman"/>
          <w:sz w:val="24"/>
          <w:szCs w:val="24"/>
        </w:rPr>
        <w:t>государства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A81724" w:rsidRPr="00FD7AEA">
        <w:rPr>
          <w:rFonts w:ascii="Times New Roman" w:hAnsi="Times New Roman"/>
          <w:sz w:val="24"/>
          <w:szCs w:val="24"/>
        </w:rPr>
        <w:t>члена</w:t>
      </w:r>
      <w:r w:rsidR="0038181C" w:rsidRPr="00FD7AEA">
        <w:rPr>
          <w:rFonts w:ascii="Times New Roman" w:hAnsi="Times New Roman"/>
          <w:sz w:val="24"/>
          <w:szCs w:val="24"/>
        </w:rPr>
        <w:t xml:space="preserve"> информирует об этих изменениях уполномоченные органы других государств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38181C" w:rsidRPr="00FD7AEA">
        <w:rPr>
          <w:rFonts w:ascii="Times New Roman" w:hAnsi="Times New Roman"/>
          <w:sz w:val="24"/>
          <w:szCs w:val="24"/>
        </w:rPr>
        <w:t xml:space="preserve">членов и </w:t>
      </w:r>
      <w:r w:rsidR="00FD348F" w:rsidRPr="00FD7AEA">
        <w:rPr>
          <w:rFonts w:ascii="Times New Roman" w:hAnsi="Times New Roman"/>
          <w:sz w:val="24"/>
          <w:szCs w:val="24"/>
        </w:rPr>
        <w:t>К</w:t>
      </w:r>
      <w:r w:rsidR="0038181C" w:rsidRPr="00FD7AEA">
        <w:rPr>
          <w:rFonts w:ascii="Times New Roman" w:hAnsi="Times New Roman"/>
          <w:sz w:val="24"/>
          <w:szCs w:val="24"/>
        </w:rPr>
        <w:t xml:space="preserve">омиссию не позднее 30 календарных дней </w:t>
      </w:r>
      <w:r w:rsidR="00FD348F" w:rsidRPr="00FD7AEA">
        <w:rPr>
          <w:rFonts w:ascii="Times New Roman" w:hAnsi="Times New Roman"/>
          <w:sz w:val="24"/>
          <w:szCs w:val="24"/>
        </w:rPr>
        <w:t xml:space="preserve">со дня </w:t>
      </w:r>
      <w:r w:rsidR="0038181C" w:rsidRPr="00FD7AEA">
        <w:rPr>
          <w:rFonts w:ascii="Times New Roman" w:hAnsi="Times New Roman"/>
          <w:sz w:val="24"/>
          <w:szCs w:val="24"/>
        </w:rPr>
        <w:t>вс</w:t>
      </w:r>
      <w:r w:rsidR="00D75676" w:rsidRPr="00FD7AEA">
        <w:rPr>
          <w:rFonts w:ascii="Times New Roman" w:hAnsi="Times New Roman"/>
          <w:sz w:val="24"/>
          <w:szCs w:val="24"/>
        </w:rPr>
        <w:t xml:space="preserve">тупления </w:t>
      </w:r>
      <w:r w:rsidR="00276393" w:rsidRPr="00FD7AEA">
        <w:rPr>
          <w:rFonts w:ascii="Times New Roman" w:hAnsi="Times New Roman"/>
          <w:sz w:val="24"/>
          <w:szCs w:val="24"/>
        </w:rPr>
        <w:t xml:space="preserve">таких </w:t>
      </w:r>
      <w:r w:rsidR="00D75676" w:rsidRPr="00FD7AEA">
        <w:rPr>
          <w:rFonts w:ascii="Times New Roman" w:hAnsi="Times New Roman"/>
          <w:sz w:val="24"/>
          <w:szCs w:val="24"/>
        </w:rPr>
        <w:t>изменений</w:t>
      </w:r>
      <w:r w:rsidR="00D818D0" w:rsidRPr="00FD7AEA">
        <w:rPr>
          <w:rFonts w:ascii="Times New Roman" w:hAnsi="Times New Roman"/>
          <w:sz w:val="24"/>
          <w:szCs w:val="24"/>
        </w:rPr>
        <w:t xml:space="preserve"> </w:t>
      </w:r>
      <w:r w:rsidR="0038181C" w:rsidRPr="00FD7AEA">
        <w:rPr>
          <w:rFonts w:ascii="Times New Roman" w:hAnsi="Times New Roman"/>
          <w:sz w:val="24"/>
          <w:szCs w:val="24"/>
        </w:rPr>
        <w:t>в силу.</w:t>
      </w:r>
    </w:p>
    <w:p w:rsidR="00104433" w:rsidRPr="00FD7AEA" w:rsidRDefault="00FD6B8C" w:rsidP="00A04FA5">
      <w:pPr>
        <w:pStyle w:val="a5"/>
        <w:numPr>
          <w:ilvl w:val="0"/>
          <w:numId w:val="14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В случае прекращения</w:t>
      </w:r>
      <w:r w:rsidR="00891960" w:rsidRPr="00FD7AEA">
        <w:rPr>
          <w:rFonts w:ascii="Times New Roman" w:hAnsi="Times New Roman"/>
          <w:sz w:val="24"/>
          <w:szCs w:val="24"/>
        </w:rPr>
        <w:t xml:space="preserve"> действия настоящего Соглашения </w:t>
      </w:r>
      <w:r w:rsidR="002D59EE" w:rsidRPr="00FD7AEA">
        <w:rPr>
          <w:rFonts w:ascii="Times New Roman" w:hAnsi="Times New Roman"/>
          <w:sz w:val="24"/>
          <w:szCs w:val="24"/>
        </w:rPr>
        <w:br/>
      </w:r>
      <w:r w:rsidR="0038181C" w:rsidRPr="00FD7AEA">
        <w:rPr>
          <w:rFonts w:ascii="Times New Roman" w:hAnsi="Times New Roman"/>
          <w:sz w:val="24"/>
          <w:szCs w:val="24"/>
        </w:rPr>
        <w:t xml:space="preserve">в отношении информации, полученной </w:t>
      </w:r>
      <w:r w:rsidR="00BA1330" w:rsidRPr="00FD7AEA">
        <w:rPr>
          <w:rFonts w:ascii="Times New Roman" w:hAnsi="Times New Roman"/>
          <w:sz w:val="24"/>
          <w:szCs w:val="24"/>
        </w:rPr>
        <w:t xml:space="preserve">при трансграничном обмене </w:t>
      </w:r>
      <w:r w:rsidR="0038181C" w:rsidRPr="00FD7AEA">
        <w:rPr>
          <w:rFonts w:ascii="Times New Roman" w:hAnsi="Times New Roman"/>
          <w:sz w:val="24"/>
          <w:szCs w:val="24"/>
        </w:rPr>
        <w:t xml:space="preserve">в период действия настоящего Соглашения, </w:t>
      </w:r>
      <w:r w:rsidR="008A7004" w:rsidRPr="00FD7AEA">
        <w:rPr>
          <w:rFonts w:ascii="Times New Roman" w:hAnsi="Times New Roman"/>
          <w:sz w:val="24"/>
          <w:szCs w:val="24"/>
        </w:rPr>
        <w:t xml:space="preserve">Стороны </w:t>
      </w:r>
      <w:r w:rsidR="007B44EA" w:rsidRPr="00FD7AEA">
        <w:rPr>
          <w:rFonts w:ascii="Times New Roman" w:hAnsi="Times New Roman"/>
          <w:sz w:val="24"/>
          <w:szCs w:val="24"/>
        </w:rPr>
        <w:t>в соответствии</w:t>
      </w:r>
      <w:r w:rsidR="008A7004" w:rsidRPr="00FD7AEA">
        <w:rPr>
          <w:rFonts w:ascii="Times New Roman" w:hAnsi="Times New Roman"/>
          <w:sz w:val="24"/>
          <w:szCs w:val="24"/>
        </w:rPr>
        <w:t xml:space="preserve"> с законодательством </w:t>
      </w:r>
      <w:r w:rsidR="00970AB7" w:rsidRPr="00FD7AEA">
        <w:rPr>
          <w:rFonts w:ascii="Times New Roman" w:hAnsi="Times New Roman"/>
          <w:sz w:val="24"/>
          <w:szCs w:val="24"/>
        </w:rPr>
        <w:t xml:space="preserve">своих </w:t>
      </w:r>
      <w:r w:rsidR="008A7004" w:rsidRPr="00FD7AEA">
        <w:rPr>
          <w:rFonts w:ascii="Times New Roman" w:hAnsi="Times New Roman"/>
          <w:sz w:val="24"/>
          <w:szCs w:val="24"/>
        </w:rPr>
        <w:t xml:space="preserve">государств </w:t>
      </w:r>
      <w:r w:rsidR="007B44EA" w:rsidRPr="00FD7AEA">
        <w:rPr>
          <w:rFonts w:ascii="Times New Roman" w:hAnsi="Times New Roman"/>
          <w:sz w:val="24"/>
          <w:szCs w:val="24"/>
        </w:rPr>
        <w:t xml:space="preserve">принимают меры по ее защите, аналогичные мерам, применяемым к сведениям, входящим в состав кредитных историй, в государстве Стороны, ее получившей, а также меры </w:t>
      </w:r>
      <w:r w:rsidR="00CC1A6C" w:rsidRPr="00FD7AEA">
        <w:rPr>
          <w:rFonts w:ascii="Times New Roman" w:hAnsi="Times New Roman"/>
          <w:sz w:val="24"/>
          <w:szCs w:val="24"/>
        </w:rPr>
        <w:t>по недопущению использования указанной информации в целях, отличных от предусмотренных</w:t>
      </w:r>
      <w:r w:rsidR="008273FB" w:rsidRPr="00FD7AEA">
        <w:rPr>
          <w:rFonts w:ascii="Times New Roman" w:hAnsi="Times New Roman"/>
          <w:sz w:val="24"/>
          <w:szCs w:val="24"/>
        </w:rPr>
        <w:t xml:space="preserve"> с</w:t>
      </w:r>
      <w:r w:rsidR="00CC1A6C" w:rsidRPr="00FD7AEA">
        <w:rPr>
          <w:rFonts w:ascii="Times New Roman" w:hAnsi="Times New Roman"/>
          <w:sz w:val="24"/>
          <w:szCs w:val="24"/>
        </w:rPr>
        <w:t>татьей</w:t>
      </w:r>
      <w:r w:rsidR="00ED34DC" w:rsidRPr="00FD7AEA">
        <w:rPr>
          <w:rFonts w:ascii="Times New Roman" w:hAnsi="Times New Roman"/>
          <w:sz w:val="24"/>
          <w:szCs w:val="24"/>
        </w:rPr>
        <w:t xml:space="preserve"> </w:t>
      </w:r>
      <w:r w:rsidR="00CC1A6C" w:rsidRPr="00FD7AEA">
        <w:rPr>
          <w:rFonts w:ascii="Times New Roman" w:hAnsi="Times New Roman"/>
          <w:sz w:val="24"/>
          <w:szCs w:val="24"/>
        </w:rPr>
        <w:t>7 настоящего Соглашения,</w:t>
      </w:r>
      <w:r w:rsidR="00FD7AEA">
        <w:rPr>
          <w:rFonts w:ascii="Times New Roman" w:hAnsi="Times New Roman"/>
          <w:sz w:val="24"/>
          <w:szCs w:val="24"/>
        </w:rPr>
        <w:t xml:space="preserve"> </w:t>
      </w:r>
      <w:r w:rsidR="00CC1A6C" w:rsidRPr="00FD7AEA">
        <w:rPr>
          <w:rFonts w:ascii="Times New Roman" w:hAnsi="Times New Roman"/>
          <w:sz w:val="24"/>
          <w:szCs w:val="24"/>
        </w:rPr>
        <w:t>в течение всего срока хранения</w:t>
      </w:r>
      <w:r w:rsidR="00276393" w:rsidRPr="00FD7AEA">
        <w:rPr>
          <w:rFonts w:ascii="Times New Roman" w:hAnsi="Times New Roman"/>
          <w:sz w:val="24"/>
          <w:szCs w:val="24"/>
        </w:rPr>
        <w:t xml:space="preserve"> такой информации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7</w:t>
      </w:r>
    </w:p>
    <w:p w:rsidR="0038181C" w:rsidRDefault="0038181C" w:rsidP="00A04FA5">
      <w:pPr>
        <w:tabs>
          <w:tab w:val="left" w:pos="709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Информация, полученная при трансграничном обмене, может быть использована исключительно в целях оформления кредитных отношений и (или) мониторинга оформленных кредитных отношений.</w:t>
      </w:r>
    </w:p>
    <w:p w:rsidR="00FD7AEA" w:rsidRPr="00FD7AEA" w:rsidRDefault="00FD7AEA" w:rsidP="00A04FA5">
      <w:pPr>
        <w:tabs>
          <w:tab w:val="left" w:pos="709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8</w:t>
      </w:r>
    </w:p>
    <w:p w:rsidR="002255C5" w:rsidRDefault="00104433" w:rsidP="00A04FA5">
      <w:pPr>
        <w:tabs>
          <w:tab w:val="left" w:pos="709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Каждая Сторона </w:t>
      </w:r>
      <w:r w:rsidR="00970AB7" w:rsidRPr="00FD7AEA">
        <w:rPr>
          <w:rFonts w:ascii="Times New Roman" w:hAnsi="Times New Roman"/>
          <w:sz w:val="24"/>
          <w:szCs w:val="24"/>
        </w:rPr>
        <w:t xml:space="preserve">принимает </w:t>
      </w:r>
      <w:r w:rsidRPr="00FD7AEA">
        <w:rPr>
          <w:rFonts w:ascii="Times New Roman" w:hAnsi="Times New Roman"/>
          <w:sz w:val="24"/>
          <w:szCs w:val="24"/>
        </w:rPr>
        <w:t>в соответствии с законодательством своего государства необходимые меры для предупреждения и пресечения нарушений порядка трансграничного обмена информацией, предусмотренного настоящим Соглашением, а также для расследования любых случаев подобных нарушений. Лицо, допустившее нарушение, несет ответственность в соответствии с законодательством своего государства</w:t>
      </w:r>
      <w:r w:rsidR="0038181C" w:rsidRPr="00FD7AEA">
        <w:rPr>
          <w:rFonts w:ascii="Times New Roman" w:hAnsi="Times New Roman"/>
          <w:sz w:val="24"/>
          <w:szCs w:val="24"/>
        </w:rPr>
        <w:t>.</w:t>
      </w:r>
    </w:p>
    <w:p w:rsidR="00FD7AEA" w:rsidRPr="00FD7AEA" w:rsidRDefault="00FD7AEA" w:rsidP="00A04FA5">
      <w:pPr>
        <w:tabs>
          <w:tab w:val="left" w:pos="709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9</w:t>
      </w:r>
    </w:p>
    <w:p w:rsidR="0038181C" w:rsidRDefault="0038181C" w:rsidP="00A04FA5">
      <w:pPr>
        <w:tabs>
          <w:tab w:val="left" w:pos="993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Споры, связанные с применением настоящего Соглашения, разрешаются в соответствии с Договором</w:t>
      </w:r>
      <w:r w:rsidR="00D52F15" w:rsidRPr="00FD7AEA">
        <w:rPr>
          <w:rFonts w:ascii="Times New Roman" w:hAnsi="Times New Roman"/>
          <w:sz w:val="24"/>
          <w:szCs w:val="24"/>
        </w:rPr>
        <w:t xml:space="preserve"> о Евразийском экономическом союзе от 29 мая 2014 года</w:t>
      </w:r>
      <w:r w:rsidRPr="00FD7AEA">
        <w:rPr>
          <w:rFonts w:ascii="Times New Roman" w:hAnsi="Times New Roman"/>
          <w:sz w:val="24"/>
          <w:szCs w:val="24"/>
        </w:rPr>
        <w:t>.</w:t>
      </w:r>
    </w:p>
    <w:p w:rsidR="00FD7AEA" w:rsidRPr="00FD7AEA" w:rsidRDefault="00FD7AEA" w:rsidP="00A04FA5">
      <w:pPr>
        <w:tabs>
          <w:tab w:val="left" w:pos="993"/>
        </w:tabs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10</w:t>
      </w:r>
    </w:p>
    <w:p w:rsidR="0027407F" w:rsidRPr="00FD7AEA" w:rsidRDefault="0096546A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По взаимному согласию Сторон в настоящее Соглашение могут вноситься изменения и дополнения, которые являются его неотъемлемой частью и оформляются отдельными протоколами.</w:t>
      </w:r>
    </w:p>
    <w:p w:rsidR="0038181C" w:rsidRPr="00FD7AEA" w:rsidRDefault="0038181C" w:rsidP="00A04FA5">
      <w:pPr>
        <w:spacing w:after="0" w:line="358" w:lineRule="auto"/>
        <w:jc w:val="center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Статья 11</w:t>
      </w:r>
    </w:p>
    <w:p w:rsidR="0038181C" w:rsidRPr="00FD7AEA" w:rsidRDefault="00FD6B8C" w:rsidP="00A04FA5">
      <w:pPr>
        <w:pStyle w:val="a5"/>
        <w:numPr>
          <w:ilvl w:val="1"/>
          <w:numId w:val="8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>Настоящее Соглашение вступает в силу с даты получения депозитарием по дипломатическим каналам последнего письменного уведомления о выполнении государствами</w:t>
      </w:r>
      <w:r w:rsidR="008F381D" w:rsidRPr="00FD7AEA">
        <w:rPr>
          <w:rFonts w:ascii="Times New Roman" w:hAnsi="Times New Roman"/>
          <w:sz w:val="24"/>
          <w:szCs w:val="24"/>
        </w:rPr>
        <w:t>-</w:t>
      </w:r>
      <w:r w:rsidR="0038181C" w:rsidRPr="00FD7AEA">
        <w:rPr>
          <w:rFonts w:ascii="Times New Roman" w:hAnsi="Times New Roman"/>
          <w:sz w:val="24"/>
          <w:szCs w:val="24"/>
        </w:rPr>
        <w:t xml:space="preserve">членами внутригосударственных процедур, необходимых для вступления </w:t>
      </w:r>
      <w:r w:rsidR="003A0A78" w:rsidRPr="00FD7AEA">
        <w:rPr>
          <w:rFonts w:ascii="Times New Roman" w:hAnsi="Times New Roman"/>
          <w:sz w:val="24"/>
          <w:szCs w:val="24"/>
        </w:rPr>
        <w:t xml:space="preserve">настоящего Соглашения </w:t>
      </w:r>
      <w:r w:rsidR="0038181C" w:rsidRPr="00FD7AEA">
        <w:rPr>
          <w:rFonts w:ascii="Times New Roman" w:hAnsi="Times New Roman"/>
          <w:sz w:val="24"/>
          <w:szCs w:val="24"/>
        </w:rPr>
        <w:t>в силу.</w:t>
      </w:r>
    </w:p>
    <w:p w:rsidR="0038181C" w:rsidRPr="00FD7AEA" w:rsidRDefault="00FD6B8C" w:rsidP="00A04FA5">
      <w:pPr>
        <w:pStyle w:val="a5"/>
        <w:numPr>
          <w:ilvl w:val="1"/>
          <w:numId w:val="8"/>
        </w:numPr>
        <w:tabs>
          <w:tab w:val="left" w:pos="993"/>
        </w:tabs>
        <w:spacing w:after="0" w:line="358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 </w:t>
      </w:r>
      <w:r w:rsidR="0038181C" w:rsidRPr="00FD7AEA">
        <w:rPr>
          <w:rFonts w:ascii="Times New Roman" w:hAnsi="Times New Roman"/>
          <w:sz w:val="24"/>
          <w:szCs w:val="24"/>
        </w:rPr>
        <w:t xml:space="preserve">Настоящее Соглашение является международным договором, заключенным в рамках </w:t>
      </w:r>
      <w:r w:rsidR="003A0A78" w:rsidRPr="00FD7AEA">
        <w:rPr>
          <w:rFonts w:ascii="Times New Roman" w:hAnsi="Times New Roman"/>
          <w:sz w:val="24"/>
          <w:szCs w:val="24"/>
        </w:rPr>
        <w:t>С</w:t>
      </w:r>
      <w:r w:rsidR="0038181C" w:rsidRPr="00FD7AEA">
        <w:rPr>
          <w:rFonts w:ascii="Times New Roman" w:hAnsi="Times New Roman"/>
          <w:sz w:val="24"/>
          <w:szCs w:val="24"/>
        </w:rPr>
        <w:t xml:space="preserve">оюза, и входит в право </w:t>
      </w:r>
      <w:r w:rsidR="003A0A78" w:rsidRPr="00FD7AEA">
        <w:rPr>
          <w:rFonts w:ascii="Times New Roman" w:hAnsi="Times New Roman"/>
          <w:sz w:val="24"/>
          <w:szCs w:val="24"/>
        </w:rPr>
        <w:t>С</w:t>
      </w:r>
      <w:r w:rsidR="0038181C" w:rsidRPr="00FD7AEA">
        <w:rPr>
          <w:rFonts w:ascii="Times New Roman" w:hAnsi="Times New Roman"/>
          <w:sz w:val="24"/>
          <w:szCs w:val="24"/>
        </w:rPr>
        <w:t>оюза.</w:t>
      </w:r>
    </w:p>
    <w:p w:rsidR="00970AB7" w:rsidRPr="00FD7AEA" w:rsidRDefault="00970AB7" w:rsidP="00A04FA5">
      <w:pPr>
        <w:tabs>
          <w:tab w:val="left" w:pos="993"/>
        </w:tabs>
        <w:spacing w:after="0" w:line="358" w:lineRule="auto"/>
        <w:jc w:val="both"/>
        <w:rPr>
          <w:rFonts w:ascii="Times New Roman" w:hAnsi="Times New Roman"/>
          <w:sz w:val="24"/>
          <w:szCs w:val="24"/>
        </w:rPr>
      </w:pP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>Совершено в городе ______________ «___» _________ 20</w:t>
      </w:r>
      <w:r w:rsidR="00970AB7" w:rsidRPr="00FD7AEA">
        <w:rPr>
          <w:rFonts w:ascii="Times New Roman" w:hAnsi="Times New Roman"/>
          <w:sz w:val="24"/>
          <w:szCs w:val="24"/>
        </w:rPr>
        <w:t>___</w:t>
      </w:r>
      <w:r w:rsidR="00674495" w:rsidRPr="00FD7AEA">
        <w:rPr>
          <w:rFonts w:ascii="Times New Roman" w:hAnsi="Times New Roman"/>
          <w:sz w:val="24"/>
          <w:szCs w:val="24"/>
        </w:rPr>
        <w:t xml:space="preserve"> года</w:t>
      </w:r>
      <w:r w:rsidR="003A0A78" w:rsidRPr="00FD7AEA">
        <w:rPr>
          <w:rFonts w:ascii="Times New Roman" w:hAnsi="Times New Roman"/>
          <w:sz w:val="24"/>
          <w:szCs w:val="24"/>
        </w:rPr>
        <w:t xml:space="preserve"> </w:t>
      </w:r>
      <w:r w:rsidR="00777480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>в одном подлинном экземпляре на русском языке.</w:t>
      </w:r>
    </w:p>
    <w:p w:rsidR="0038181C" w:rsidRPr="00FD7AEA" w:rsidRDefault="0038181C" w:rsidP="00A04FA5">
      <w:pPr>
        <w:spacing w:after="0" w:line="358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D7AEA">
        <w:rPr>
          <w:rFonts w:ascii="Times New Roman" w:hAnsi="Times New Roman"/>
          <w:sz w:val="24"/>
          <w:szCs w:val="24"/>
        </w:rPr>
        <w:t xml:space="preserve">Подлинный экземпляр настоящего Соглашения хранится </w:t>
      </w:r>
      <w:r w:rsidR="006C4DB4" w:rsidRPr="00FD7AEA">
        <w:rPr>
          <w:rFonts w:ascii="Times New Roman" w:hAnsi="Times New Roman"/>
          <w:sz w:val="24"/>
          <w:szCs w:val="24"/>
        </w:rPr>
        <w:br/>
      </w:r>
      <w:r w:rsidRPr="00FD7AEA">
        <w:rPr>
          <w:rFonts w:ascii="Times New Roman" w:hAnsi="Times New Roman"/>
          <w:sz w:val="24"/>
          <w:szCs w:val="24"/>
        </w:rPr>
        <w:t>в Евразийской экономической комиссии, которая, являясь депозитарием настоящего Соглашения, направит каждой Стороне его заверенную копию.</w:t>
      </w:r>
    </w:p>
    <w:p w:rsidR="00411BD4" w:rsidRPr="00FD7AEA" w:rsidRDefault="00411BD4" w:rsidP="00A04FA5">
      <w:pPr>
        <w:spacing w:after="0" w:line="358" w:lineRule="auto"/>
        <w:contextualSpacing/>
        <w:rPr>
          <w:rFonts w:ascii="Times New Roman" w:hAnsi="Times New Roman"/>
          <w:sz w:val="24"/>
          <w:szCs w:val="24"/>
        </w:rPr>
      </w:pPr>
    </w:p>
    <w:p w:rsidR="00411BD4" w:rsidRPr="00FD7AEA" w:rsidRDefault="00411BD4" w:rsidP="00A04FA5">
      <w:pPr>
        <w:spacing w:after="0" w:line="358" w:lineRule="auto"/>
        <w:contextualSpacing/>
        <w:rPr>
          <w:rFonts w:ascii="Times New Roman" w:hAnsi="Times New Roman"/>
          <w:sz w:val="24"/>
          <w:szCs w:val="24"/>
        </w:rPr>
      </w:pPr>
    </w:p>
    <w:tbl>
      <w:tblPr>
        <w:tblW w:w="9637" w:type="dxa"/>
        <w:tblInd w:w="2" w:type="dxa"/>
        <w:tblLook w:val="00A0" w:firstRow="1" w:lastRow="0" w:firstColumn="1" w:lastColumn="0" w:noHBand="0" w:noVBand="0"/>
      </w:tblPr>
      <w:tblGrid>
        <w:gridCol w:w="3695"/>
        <w:gridCol w:w="1123"/>
        <w:gridCol w:w="4819"/>
      </w:tblGrid>
      <w:tr w:rsidR="004268E4" w:rsidRPr="00FD7AEA" w:rsidTr="0027407F">
        <w:trPr>
          <w:trHeight w:val="1122"/>
        </w:trPr>
        <w:tc>
          <w:tcPr>
            <w:tcW w:w="3695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Правительство</w:t>
            </w:r>
          </w:p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Республики Армения</w:t>
            </w:r>
          </w:p>
          <w:p w:rsidR="00411BD4" w:rsidRPr="00FD7AEA" w:rsidRDefault="00411BD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Центральный банк Республики Армения</w:t>
            </w:r>
          </w:p>
        </w:tc>
      </w:tr>
      <w:tr w:rsidR="004268E4" w:rsidRPr="00FD7AEA" w:rsidTr="0027407F">
        <w:trPr>
          <w:trHeight w:val="1124"/>
        </w:trPr>
        <w:tc>
          <w:tcPr>
            <w:tcW w:w="3695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Правительство</w:t>
            </w:r>
          </w:p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Республики Беларусь</w:t>
            </w:r>
          </w:p>
          <w:p w:rsidR="00411BD4" w:rsidRPr="00FD7AEA" w:rsidRDefault="00411BD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Национальный банк Республики Беларусь</w:t>
            </w:r>
          </w:p>
        </w:tc>
      </w:tr>
      <w:tr w:rsidR="004268E4" w:rsidRPr="00FD7AEA" w:rsidTr="0027407F">
        <w:trPr>
          <w:trHeight w:val="1126"/>
        </w:trPr>
        <w:tc>
          <w:tcPr>
            <w:tcW w:w="3695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Правительство</w:t>
            </w:r>
          </w:p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Республики Казахстан</w:t>
            </w:r>
          </w:p>
          <w:p w:rsidR="00411BD4" w:rsidRPr="00FD7AEA" w:rsidRDefault="00411BD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123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</w:t>
            </w:r>
            <w:r w:rsidR="005D0C62"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Агентство Республики Казахстан по регулированию и развитию финансового рынка</w:t>
            </w:r>
          </w:p>
          <w:p w:rsidR="0027407F" w:rsidRPr="00FD7AEA" w:rsidRDefault="0027407F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268E4" w:rsidRPr="00FD7AEA" w:rsidTr="0027407F">
        <w:trPr>
          <w:trHeight w:val="1128"/>
        </w:trPr>
        <w:tc>
          <w:tcPr>
            <w:tcW w:w="3695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Правительство</w:t>
            </w:r>
          </w:p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  <w:p w:rsidR="00411BD4" w:rsidRPr="00FD7AEA" w:rsidRDefault="00411BD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 Национальный банк </w:t>
            </w:r>
            <w:proofErr w:type="spellStart"/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Кыргызской</w:t>
            </w:r>
            <w:proofErr w:type="spellEnd"/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Республики</w:t>
            </w:r>
          </w:p>
        </w:tc>
      </w:tr>
      <w:tr w:rsidR="004268E4" w:rsidRPr="00FD7AEA" w:rsidTr="0027407F">
        <w:trPr>
          <w:trHeight w:val="936"/>
        </w:trPr>
        <w:tc>
          <w:tcPr>
            <w:tcW w:w="3695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Правительство</w:t>
            </w:r>
          </w:p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Российской Федерации</w:t>
            </w:r>
          </w:p>
        </w:tc>
        <w:tc>
          <w:tcPr>
            <w:tcW w:w="1123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4268E4" w:rsidRPr="00FD7AEA" w:rsidRDefault="004268E4" w:rsidP="00A04FA5">
            <w:pPr>
              <w:autoSpaceDE w:val="0"/>
              <w:autoSpaceDN w:val="0"/>
              <w:adjustRightInd w:val="0"/>
              <w:spacing w:after="0" w:line="358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FD7AEA">
              <w:rPr>
                <w:rFonts w:ascii="Times New Roman" w:hAnsi="Times New Roman"/>
                <w:b/>
                <w:bCs/>
                <w:sz w:val="24"/>
                <w:szCs w:val="24"/>
              </w:rPr>
              <w:t>За Центральный банк Российской Федерации</w:t>
            </w:r>
          </w:p>
        </w:tc>
      </w:tr>
      <w:bookmarkEnd w:id="0"/>
    </w:tbl>
    <w:p w:rsidR="004268E4" w:rsidRPr="00FD7AEA" w:rsidRDefault="004268E4" w:rsidP="00A04FA5">
      <w:pPr>
        <w:spacing w:after="0" w:line="358" w:lineRule="auto"/>
        <w:contextualSpacing/>
        <w:rPr>
          <w:rFonts w:ascii="Times New Roman" w:hAnsi="Times New Roman"/>
          <w:sz w:val="24"/>
          <w:szCs w:val="24"/>
        </w:rPr>
      </w:pPr>
    </w:p>
    <w:sectPr w:rsidR="004268E4" w:rsidRPr="00FD7AEA" w:rsidSect="0027407F">
      <w:headerReference w:type="default" r:id="rId8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3C5E" w:rsidRDefault="00153C5E" w:rsidP="00B73DF1">
      <w:pPr>
        <w:spacing w:after="0" w:line="240" w:lineRule="auto"/>
      </w:pPr>
      <w:r>
        <w:separator/>
      </w:r>
    </w:p>
  </w:endnote>
  <w:endnote w:type="continuationSeparator" w:id="0">
    <w:p w:rsidR="00153C5E" w:rsidRDefault="00153C5E" w:rsidP="00B73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3C5E" w:rsidRDefault="00153C5E" w:rsidP="00B73DF1">
      <w:pPr>
        <w:spacing w:after="0" w:line="240" w:lineRule="auto"/>
      </w:pPr>
      <w:r>
        <w:separator/>
      </w:r>
    </w:p>
  </w:footnote>
  <w:footnote w:type="continuationSeparator" w:id="0">
    <w:p w:rsidR="00153C5E" w:rsidRDefault="00153C5E" w:rsidP="00B73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737833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833A43" w:rsidRPr="00021EEF" w:rsidRDefault="00833A43">
        <w:pPr>
          <w:pStyle w:val="a7"/>
          <w:jc w:val="center"/>
          <w:rPr>
            <w:rFonts w:ascii="Times New Roman" w:hAnsi="Times New Roman"/>
          </w:rPr>
        </w:pPr>
        <w:r w:rsidRPr="00B826E7">
          <w:rPr>
            <w:rFonts w:ascii="Times New Roman" w:hAnsi="Times New Roman"/>
            <w:sz w:val="30"/>
            <w:szCs w:val="30"/>
          </w:rPr>
          <w:fldChar w:fldCharType="begin"/>
        </w:r>
        <w:r w:rsidRPr="00B826E7">
          <w:rPr>
            <w:rFonts w:ascii="Times New Roman" w:hAnsi="Times New Roman"/>
            <w:sz w:val="30"/>
            <w:szCs w:val="30"/>
          </w:rPr>
          <w:instrText>PAGE   \* MERGEFORMAT</w:instrText>
        </w:r>
        <w:r w:rsidRPr="00B826E7">
          <w:rPr>
            <w:rFonts w:ascii="Times New Roman" w:hAnsi="Times New Roman"/>
            <w:sz w:val="30"/>
            <w:szCs w:val="30"/>
          </w:rPr>
          <w:fldChar w:fldCharType="separate"/>
        </w:r>
        <w:r w:rsidR="00A04FA5">
          <w:rPr>
            <w:rFonts w:ascii="Times New Roman" w:hAnsi="Times New Roman"/>
            <w:noProof/>
            <w:sz w:val="30"/>
            <w:szCs w:val="30"/>
          </w:rPr>
          <w:t>8</w:t>
        </w:r>
        <w:r w:rsidRPr="00B826E7">
          <w:rPr>
            <w:rFonts w:ascii="Times New Roman" w:hAnsi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A44FA"/>
    <w:multiLevelType w:val="hybridMultilevel"/>
    <w:tmpl w:val="CC6CF92C"/>
    <w:lvl w:ilvl="0" w:tplc="385EBDAA">
      <w:start w:val="1"/>
      <w:numFmt w:val="decimal"/>
      <w:lvlText w:val="%1."/>
      <w:lvlJc w:val="left"/>
      <w:pPr>
        <w:ind w:left="1713" w:hanging="1005"/>
      </w:pPr>
      <w:rPr>
        <w:b w:val="0"/>
        <w:i w:val="0"/>
      </w:rPr>
    </w:lvl>
    <w:lvl w:ilvl="1" w:tplc="04190011">
      <w:start w:val="1"/>
      <w:numFmt w:val="decimal"/>
      <w:lvlText w:val="%2)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4084720"/>
    <w:multiLevelType w:val="hybridMultilevel"/>
    <w:tmpl w:val="ED8A5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D380F"/>
    <w:multiLevelType w:val="hybridMultilevel"/>
    <w:tmpl w:val="A7E0E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4AC"/>
    <w:multiLevelType w:val="hybridMultilevel"/>
    <w:tmpl w:val="E2DCAF34"/>
    <w:lvl w:ilvl="0" w:tplc="626AFAFA">
      <w:start w:val="1"/>
      <w:numFmt w:val="decimal"/>
      <w:suff w:val="space"/>
      <w:lvlText w:val="%1."/>
      <w:lvlJc w:val="left"/>
      <w:pPr>
        <w:ind w:left="1365" w:hanging="1005"/>
      </w:pPr>
      <w:rPr>
        <w:rFonts w:hint="default"/>
        <w:b w:val="0"/>
        <w:i w:val="0"/>
      </w:rPr>
    </w:lvl>
    <w:lvl w:ilvl="1" w:tplc="04190011">
      <w:start w:val="1"/>
      <w:numFmt w:val="decimal"/>
      <w:lvlText w:val="%2)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7FA3CD0"/>
    <w:multiLevelType w:val="hybridMultilevel"/>
    <w:tmpl w:val="989640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F2706F56">
      <w:start w:val="1"/>
      <w:numFmt w:val="decimal"/>
      <w:suff w:val="space"/>
      <w:lvlText w:val="%2."/>
      <w:lvlJc w:val="left"/>
      <w:pPr>
        <w:ind w:left="2899" w:hanging="111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E4A6A0F"/>
    <w:multiLevelType w:val="hybridMultilevel"/>
    <w:tmpl w:val="2226775A"/>
    <w:lvl w:ilvl="0" w:tplc="DC926AF8">
      <w:start w:val="1"/>
      <w:numFmt w:val="decimal"/>
      <w:lvlText w:val="%1."/>
      <w:lvlJc w:val="left"/>
      <w:pPr>
        <w:ind w:left="1849" w:hanging="114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A40513"/>
    <w:multiLevelType w:val="hybridMultilevel"/>
    <w:tmpl w:val="EB0268E4"/>
    <w:lvl w:ilvl="0" w:tplc="B5680D4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51ED9"/>
    <w:multiLevelType w:val="hybridMultilevel"/>
    <w:tmpl w:val="B20E6A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A86F5C"/>
    <w:multiLevelType w:val="hybridMultilevel"/>
    <w:tmpl w:val="FCB44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BA6A29"/>
    <w:multiLevelType w:val="hybridMultilevel"/>
    <w:tmpl w:val="F76CABF6"/>
    <w:lvl w:ilvl="0" w:tplc="F80687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A5B34"/>
    <w:multiLevelType w:val="hybridMultilevel"/>
    <w:tmpl w:val="D2907F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313F1"/>
    <w:multiLevelType w:val="hybridMultilevel"/>
    <w:tmpl w:val="DDF803CC"/>
    <w:lvl w:ilvl="0" w:tplc="5E402C6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B0F3C"/>
    <w:multiLevelType w:val="hybridMultilevel"/>
    <w:tmpl w:val="912248EC"/>
    <w:lvl w:ilvl="0" w:tplc="F2AEA7B0">
      <w:start w:val="1"/>
      <w:numFmt w:val="decimal"/>
      <w:suff w:val="space"/>
      <w:lvlText w:val="%1)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F959B1"/>
    <w:multiLevelType w:val="hybridMultilevel"/>
    <w:tmpl w:val="600C0C18"/>
    <w:lvl w:ilvl="0" w:tplc="F80687F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D763F4D"/>
    <w:multiLevelType w:val="hybridMultilevel"/>
    <w:tmpl w:val="37AE9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878E4"/>
    <w:multiLevelType w:val="hybridMultilevel"/>
    <w:tmpl w:val="929CF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0134B"/>
    <w:multiLevelType w:val="hybridMultilevel"/>
    <w:tmpl w:val="6662423A"/>
    <w:lvl w:ilvl="0" w:tplc="2C3A1D0A">
      <w:start w:val="1"/>
      <w:numFmt w:val="decimal"/>
      <w:suff w:val="space"/>
      <w:lvlText w:val="%1."/>
      <w:lvlJc w:val="left"/>
      <w:pPr>
        <w:ind w:left="1365" w:hanging="1005"/>
      </w:pPr>
      <w:rPr>
        <w:rFonts w:hint="default"/>
        <w:b w:val="0"/>
        <w:i w:val="0"/>
      </w:rPr>
    </w:lvl>
    <w:lvl w:ilvl="1" w:tplc="04190011">
      <w:start w:val="1"/>
      <w:numFmt w:val="decimal"/>
      <w:lvlText w:val="%2)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17" w15:restartNumberingAfterBreak="0">
    <w:nsid w:val="374105CF"/>
    <w:multiLevelType w:val="hybridMultilevel"/>
    <w:tmpl w:val="AA563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D7A1A"/>
    <w:multiLevelType w:val="hybridMultilevel"/>
    <w:tmpl w:val="91D07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51A"/>
    <w:multiLevelType w:val="hybridMultilevel"/>
    <w:tmpl w:val="3E5CB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146B20"/>
    <w:multiLevelType w:val="hybridMultilevel"/>
    <w:tmpl w:val="4240203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abstractNum w:abstractNumId="21" w15:restartNumberingAfterBreak="0">
    <w:nsid w:val="46295096"/>
    <w:multiLevelType w:val="hybridMultilevel"/>
    <w:tmpl w:val="0C8CC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0A10B4"/>
    <w:multiLevelType w:val="hybridMultilevel"/>
    <w:tmpl w:val="D2907F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375226"/>
    <w:multiLevelType w:val="hybridMultilevel"/>
    <w:tmpl w:val="E034DFCC"/>
    <w:lvl w:ilvl="0" w:tplc="D994BD84">
      <w:start w:val="1"/>
      <w:numFmt w:val="decimal"/>
      <w:suff w:val="space"/>
      <w:lvlText w:val="%1."/>
      <w:lvlJc w:val="left"/>
      <w:pPr>
        <w:ind w:left="1856" w:hanging="1005"/>
      </w:pPr>
      <w:rPr>
        <w:rFonts w:hint="default"/>
        <w:b w:val="0"/>
        <w:i w:val="0"/>
      </w:rPr>
    </w:lvl>
    <w:lvl w:ilvl="1" w:tplc="04190011">
      <w:start w:val="1"/>
      <w:numFmt w:val="decimal"/>
      <w:lvlText w:val="%2)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abstractNum w:abstractNumId="24" w15:restartNumberingAfterBreak="0">
    <w:nsid w:val="590139A2"/>
    <w:multiLevelType w:val="hybridMultilevel"/>
    <w:tmpl w:val="CDCA7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4E6C8A"/>
    <w:multiLevelType w:val="hybridMultilevel"/>
    <w:tmpl w:val="DE6A38C2"/>
    <w:lvl w:ilvl="0" w:tplc="A7AE4FD4">
      <w:start w:val="1"/>
      <w:numFmt w:val="decimal"/>
      <w:suff w:val="space"/>
      <w:lvlText w:val="%1."/>
      <w:lvlJc w:val="left"/>
      <w:pPr>
        <w:ind w:left="1431" w:hanging="1005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B4486A"/>
    <w:multiLevelType w:val="hybridMultilevel"/>
    <w:tmpl w:val="0DEED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0"/>
  </w:num>
  <w:num w:numId="11">
    <w:abstractNumId w:val="3"/>
  </w:num>
  <w:num w:numId="12">
    <w:abstractNumId w:val="9"/>
  </w:num>
  <w:num w:numId="13">
    <w:abstractNumId w:val="13"/>
  </w:num>
  <w:num w:numId="14">
    <w:abstractNumId w:val="25"/>
  </w:num>
  <w:num w:numId="15">
    <w:abstractNumId w:val="6"/>
  </w:num>
  <w:num w:numId="16">
    <w:abstractNumId w:val="12"/>
  </w:num>
  <w:num w:numId="17">
    <w:abstractNumId w:val="21"/>
  </w:num>
  <w:num w:numId="18">
    <w:abstractNumId w:val="14"/>
  </w:num>
  <w:num w:numId="19">
    <w:abstractNumId w:val="19"/>
  </w:num>
  <w:num w:numId="20">
    <w:abstractNumId w:val="4"/>
  </w:num>
  <w:num w:numId="21">
    <w:abstractNumId w:val="15"/>
  </w:num>
  <w:num w:numId="22">
    <w:abstractNumId w:val="17"/>
  </w:num>
  <w:num w:numId="23">
    <w:abstractNumId w:val="1"/>
  </w:num>
  <w:num w:numId="24">
    <w:abstractNumId w:val="18"/>
  </w:num>
  <w:num w:numId="25">
    <w:abstractNumId w:val="7"/>
  </w:num>
  <w:num w:numId="26">
    <w:abstractNumId w:val="2"/>
  </w:num>
  <w:num w:numId="27">
    <w:abstractNumId w:val="26"/>
  </w:num>
  <w:num w:numId="28">
    <w:abstractNumId w:val="24"/>
  </w:num>
  <w:num w:numId="29">
    <w:abstractNumId w:val="22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BFA"/>
    <w:rsid w:val="00000769"/>
    <w:rsid w:val="00004B8A"/>
    <w:rsid w:val="00006F8C"/>
    <w:rsid w:val="00011950"/>
    <w:rsid w:val="00011A20"/>
    <w:rsid w:val="00012AD3"/>
    <w:rsid w:val="000138C7"/>
    <w:rsid w:val="00021475"/>
    <w:rsid w:val="00021EEF"/>
    <w:rsid w:val="0002224A"/>
    <w:rsid w:val="00025A88"/>
    <w:rsid w:val="0002633E"/>
    <w:rsid w:val="0002717F"/>
    <w:rsid w:val="0003199A"/>
    <w:rsid w:val="00034A85"/>
    <w:rsid w:val="00035BFA"/>
    <w:rsid w:val="00043983"/>
    <w:rsid w:val="00050E15"/>
    <w:rsid w:val="00052677"/>
    <w:rsid w:val="00073526"/>
    <w:rsid w:val="0007470C"/>
    <w:rsid w:val="000758FF"/>
    <w:rsid w:val="00076F07"/>
    <w:rsid w:val="00080C6B"/>
    <w:rsid w:val="000855C6"/>
    <w:rsid w:val="000860F3"/>
    <w:rsid w:val="00094A6A"/>
    <w:rsid w:val="00097CC7"/>
    <w:rsid w:val="000A4E03"/>
    <w:rsid w:val="000A6DAD"/>
    <w:rsid w:val="000B57F8"/>
    <w:rsid w:val="000C24AA"/>
    <w:rsid w:val="000C5B25"/>
    <w:rsid w:val="000C6940"/>
    <w:rsid w:val="000D3EC6"/>
    <w:rsid w:val="000E090D"/>
    <w:rsid w:val="000E4A80"/>
    <w:rsid w:val="000F238C"/>
    <w:rsid w:val="000F4E48"/>
    <w:rsid w:val="00101482"/>
    <w:rsid w:val="001031C0"/>
    <w:rsid w:val="00104433"/>
    <w:rsid w:val="00110F0D"/>
    <w:rsid w:val="00111055"/>
    <w:rsid w:val="00111E25"/>
    <w:rsid w:val="001122FE"/>
    <w:rsid w:val="00113BD1"/>
    <w:rsid w:val="00126F5B"/>
    <w:rsid w:val="00130425"/>
    <w:rsid w:val="001323B4"/>
    <w:rsid w:val="0013641D"/>
    <w:rsid w:val="001410F1"/>
    <w:rsid w:val="001415B6"/>
    <w:rsid w:val="00141B6D"/>
    <w:rsid w:val="001470D9"/>
    <w:rsid w:val="00153188"/>
    <w:rsid w:val="00153C5E"/>
    <w:rsid w:val="00154660"/>
    <w:rsid w:val="00154BE0"/>
    <w:rsid w:val="0015558B"/>
    <w:rsid w:val="00161C71"/>
    <w:rsid w:val="00161DC0"/>
    <w:rsid w:val="00166061"/>
    <w:rsid w:val="0018584E"/>
    <w:rsid w:val="001871A2"/>
    <w:rsid w:val="00191B45"/>
    <w:rsid w:val="00195529"/>
    <w:rsid w:val="001A0F54"/>
    <w:rsid w:val="001A10C5"/>
    <w:rsid w:val="001A252F"/>
    <w:rsid w:val="001A27D9"/>
    <w:rsid w:val="001A64A6"/>
    <w:rsid w:val="001B240E"/>
    <w:rsid w:val="001B6583"/>
    <w:rsid w:val="001B7868"/>
    <w:rsid w:val="001C2285"/>
    <w:rsid w:val="001C6140"/>
    <w:rsid w:val="001C7488"/>
    <w:rsid w:val="001D178B"/>
    <w:rsid w:val="001D5819"/>
    <w:rsid w:val="001E65DE"/>
    <w:rsid w:val="001E7784"/>
    <w:rsid w:val="001F09B2"/>
    <w:rsid w:val="001F17F6"/>
    <w:rsid w:val="001F3E87"/>
    <w:rsid w:val="00201959"/>
    <w:rsid w:val="00202F8C"/>
    <w:rsid w:val="00205726"/>
    <w:rsid w:val="00205A14"/>
    <w:rsid w:val="00206955"/>
    <w:rsid w:val="00206968"/>
    <w:rsid w:val="002102A3"/>
    <w:rsid w:val="00214AC1"/>
    <w:rsid w:val="00220556"/>
    <w:rsid w:val="0022056A"/>
    <w:rsid w:val="00224C8D"/>
    <w:rsid w:val="002255C5"/>
    <w:rsid w:val="00230662"/>
    <w:rsid w:val="00232C5C"/>
    <w:rsid w:val="0023329E"/>
    <w:rsid w:val="00233E63"/>
    <w:rsid w:val="002357BF"/>
    <w:rsid w:val="0024425E"/>
    <w:rsid w:val="002452F9"/>
    <w:rsid w:val="0025231E"/>
    <w:rsid w:val="00255174"/>
    <w:rsid w:val="00255941"/>
    <w:rsid w:val="00260064"/>
    <w:rsid w:val="00262551"/>
    <w:rsid w:val="00264913"/>
    <w:rsid w:val="0026534D"/>
    <w:rsid w:val="00266865"/>
    <w:rsid w:val="00267DFB"/>
    <w:rsid w:val="0027407F"/>
    <w:rsid w:val="00276393"/>
    <w:rsid w:val="00276ED1"/>
    <w:rsid w:val="00280DF5"/>
    <w:rsid w:val="00285E8F"/>
    <w:rsid w:val="002860BE"/>
    <w:rsid w:val="00292D9A"/>
    <w:rsid w:val="00294CE4"/>
    <w:rsid w:val="002962E5"/>
    <w:rsid w:val="00296BF4"/>
    <w:rsid w:val="002A2D73"/>
    <w:rsid w:val="002A31D8"/>
    <w:rsid w:val="002B078F"/>
    <w:rsid w:val="002B11A5"/>
    <w:rsid w:val="002B176F"/>
    <w:rsid w:val="002B33A1"/>
    <w:rsid w:val="002B6997"/>
    <w:rsid w:val="002B6E6E"/>
    <w:rsid w:val="002B705C"/>
    <w:rsid w:val="002C1886"/>
    <w:rsid w:val="002C2C54"/>
    <w:rsid w:val="002D31C7"/>
    <w:rsid w:val="002D59EE"/>
    <w:rsid w:val="002D6DC3"/>
    <w:rsid w:val="002E576E"/>
    <w:rsid w:val="002E763C"/>
    <w:rsid w:val="002F251C"/>
    <w:rsid w:val="00302B25"/>
    <w:rsid w:val="00305164"/>
    <w:rsid w:val="003100C6"/>
    <w:rsid w:val="00311B1E"/>
    <w:rsid w:val="00321010"/>
    <w:rsid w:val="00325D9E"/>
    <w:rsid w:val="00327EEF"/>
    <w:rsid w:val="003450E1"/>
    <w:rsid w:val="00351540"/>
    <w:rsid w:val="00352631"/>
    <w:rsid w:val="00352836"/>
    <w:rsid w:val="00353491"/>
    <w:rsid w:val="00353A4B"/>
    <w:rsid w:val="0035400C"/>
    <w:rsid w:val="00354053"/>
    <w:rsid w:val="00354D9C"/>
    <w:rsid w:val="00356F0A"/>
    <w:rsid w:val="0036250B"/>
    <w:rsid w:val="00363919"/>
    <w:rsid w:val="00370422"/>
    <w:rsid w:val="00380FE3"/>
    <w:rsid w:val="0038181C"/>
    <w:rsid w:val="00385BB1"/>
    <w:rsid w:val="003867FC"/>
    <w:rsid w:val="003A0404"/>
    <w:rsid w:val="003A0A78"/>
    <w:rsid w:val="003A477D"/>
    <w:rsid w:val="003B2E3A"/>
    <w:rsid w:val="003B468C"/>
    <w:rsid w:val="003C3D4B"/>
    <w:rsid w:val="003D1F19"/>
    <w:rsid w:val="003D7FED"/>
    <w:rsid w:val="003E1402"/>
    <w:rsid w:val="003E3C6A"/>
    <w:rsid w:val="003E79EB"/>
    <w:rsid w:val="003F0868"/>
    <w:rsid w:val="003F088F"/>
    <w:rsid w:val="003F0E1E"/>
    <w:rsid w:val="003F61BD"/>
    <w:rsid w:val="004009BB"/>
    <w:rsid w:val="00402ED9"/>
    <w:rsid w:val="00405ABB"/>
    <w:rsid w:val="00406CE0"/>
    <w:rsid w:val="004111A8"/>
    <w:rsid w:val="00411BD4"/>
    <w:rsid w:val="004145B9"/>
    <w:rsid w:val="00423A8E"/>
    <w:rsid w:val="00424A95"/>
    <w:rsid w:val="004268E4"/>
    <w:rsid w:val="00427C35"/>
    <w:rsid w:val="00441151"/>
    <w:rsid w:val="0044117B"/>
    <w:rsid w:val="00441770"/>
    <w:rsid w:val="00442651"/>
    <w:rsid w:val="00442E8F"/>
    <w:rsid w:val="0045131E"/>
    <w:rsid w:val="00451A86"/>
    <w:rsid w:val="0047052F"/>
    <w:rsid w:val="00474E0E"/>
    <w:rsid w:val="004823BB"/>
    <w:rsid w:val="00484961"/>
    <w:rsid w:val="004861EF"/>
    <w:rsid w:val="00487657"/>
    <w:rsid w:val="0049268F"/>
    <w:rsid w:val="0049390A"/>
    <w:rsid w:val="004959D0"/>
    <w:rsid w:val="004B094D"/>
    <w:rsid w:val="004B1DBE"/>
    <w:rsid w:val="004B3F20"/>
    <w:rsid w:val="004B62D9"/>
    <w:rsid w:val="004C00E6"/>
    <w:rsid w:val="004C3F05"/>
    <w:rsid w:val="004C60E9"/>
    <w:rsid w:val="004C745B"/>
    <w:rsid w:val="004D14B2"/>
    <w:rsid w:val="004D6FA1"/>
    <w:rsid w:val="004E10CF"/>
    <w:rsid w:val="004E1BDF"/>
    <w:rsid w:val="004E4B81"/>
    <w:rsid w:val="004E6EA2"/>
    <w:rsid w:val="004F08C3"/>
    <w:rsid w:val="00500DFD"/>
    <w:rsid w:val="005043B9"/>
    <w:rsid w:val="0050527A"/>
    <w:rsid w:val="00507889"/>
    <w:rsid w:val="005101BA"/>
    <w:rsid w:val="00510389"/>
    <w:rsid w:val="0051307A"/>
    <w:rsid w:val="00513868"/>
    <w:rsid w:val="00515B6A"/>
    <w:rsid w:val="00517B05"/>
    <w:rsid w:val="00521BAD"/>
    <w:rsid w:val="005264ED"/>
    <w:rsid w:val="00535CA5"/>
    <w:rsid w:val="00535CAF"/>
    <w:rsid w:val="005432BE"/>
    <w:rsid w:val="005461E8"/>
    <w:rsid w:val="00547645"/>
    <w:rsid w:val="005507D6"/>
    <w:rsid w:val="00551CF4"/>
    <w:rsid w:val="0055224E"/>
    <w:rsid w:val="005538A4"/>
    <w:rsid w:val="00570046"/>
    <w:rsid w:val="00572920"/>
    <w:rsid w:val="00573C58"/>
    <w:rsid w:val="005758C0"/>
    <w:rsid w:val="005765CF"/>
    <w:rsid w:val="00583C49"/>
    <w:rsid w:val="005841CB"/>
    <w:rsid w:val="005844C6"/>
    <w:rsid w:val="00586CE7"/>
    <w:rsid w:val="00590263"/>
    <w:rsid w:val="005A3D0E"/>
    <w:rsid w:val="005B5766"/>
    <w:rsid w:val="005B786E"/>
    <w:rsid w:val="005C2213"/>
    <w:rsid w:val="005C4223"/>
    <w:rsid w:val="005C7121"/>
    <w:rsid w:val="005D0C62"/>
    <w:rsid w:val="005D39E9"/>
    <w:rsid w:val="005E08A7"/>
    <w:rsid w:val="005E3D43"/>
    <w:rsid w:val="005F14E8"/>
    <w:rsid w:val="005F1C70"/>
    <w:rsid w:val="005F3952"/>
    <w:rsid w:val="00601126"/>
    <w:rsid w:val="00601C0E"/>
    <w:rsid w:val="0060342B"/>
    <w:rsid w:val="00604DC6"/>
    <w:rsid w:val="006067DB"/>
    <w:rsid w:val="00613B98"/>
    <w:rsid w:val="006156C1"/>
    <w:rsid w:val="00616BF6"/>
    <w:rsid w:val="00617A80"/>
    <w:rsid w:val="00622554"/>
    <w:rsid w:val="0062506A"/>
    <w:rsid w:val="00626B96"/>
    <w:rsid w:val="00632591"/>
    <w:rsid w:val="006327A7"/>
    <w:rsid w:val="0063351A"/>
    <w:rsid w:val="00634EE8"/>
    <w:rsid w:val="0064715D"/>
    <w:rsid w:val="0065062F"/>
    <w:rsid w:val="006522BA"/>
    <w:rsid w:val="00653957"/>
    <w:rsid w:val="00653B95"/>
    <w:rsid w:val="006561DE"/>
    <w:rsid w:val="006605BA"/>
    <w:rsid w:val="00663E49"/>
    <w:rsid w:val="006668D4"/>
    <w:rsid w:val="00666B0A"/>
    <w:rsid w:val="00674014"/>
    <w:rsid w:val="00674495"/>
    <w:rsid w:val="00677A94"/>
    <w:rsid w:val="00681E08"/>
    <w:rsid w:val="00682798"/>
    <w:rsid w:val="00684FFE"/>
    <w:rsid w:val="00685131"/>
    <w:rsid w:val="0068754F"/>
    <w:rsid w:val="00692A6A"/>
    <w:rsid w:val="0069457E"/>
    <w:rsid w:val="0069511F"/>
    <w:rsid w:val="006A0200"/>
    <w:rsid w:val="006A0DFB"/>
    <w:rsid w:val="006A72EE"/>
    <w:rsid w:val="006B1860"/>
    <w:rsid w:val="006B2F36"/>
    <w:rsid w:val="006B52FC"/>
    <w:rsid w:val="006B797F"/>
    <w:rsid w:val="006C1986"/>
    <w:rsid w:val="006C1B43"/>
    <w:rsid w:val="006C2AD2"/>
    <w:rsid w:val="006C33E3"/>
    <w:rsid w:val="006C41B0"/>
    <w:rsid w:val="006C4DB4"/>
    <w:rsid w:val="006C63E5"/>
    <w:rsid w:val="006D2C92"/>
    <w:rsid w:val="006D7595"/>
    <w:rsid w:val="006E4D0D"/>
    <w:rsid w:val="006E505F"/>
    <w:rsid w:val="006F1479"/>
    <w:rsid w:val="006F3F77"/>
    <w:rsid w:val="006F45F3"/>
    <w:rsid w:val="006F4766"/>
    <w:rsid w:val="006F6763"/>
    <w:rsid w:val="006F6A23"/>
    <w:rsid w:val="006F6BFF"/>
    <w:rsid w:val="007064E9"/>
    <w:rsid w:val="007120DB"/>
    <w:rsid w:val="00713657"/>
    <w:rsid w:val="007161C4"/>
    <w:rsid w:val="007164A5"/>
    <w:rsid w:val="0072167D"/>
    <w:rsid w:val="00721B33"/>
    <w:rsid w:val="007329B9"/>
    <w:rsid w:val="00742543"/>
    <w:rsid w:val="0074575E"/>
    <w:rsid w:val="007464A0"/>
    <w:rsid w:val="00746AE8"/>
    <w:rsid w:val="00750895"/>
    <w:rsid w:val="00750DF1"/>
    <w:rsid w:val="00755D94"/>
    <w:rsid w:val="00755FB8"/>
    <w:rsid w:val="0076224B"/>
    <w:rsid w:val="00762438"/>
    <w:rsid w:val="00764175"/>
    <w:rsid w:val="007745E1"/>
    <w:rsid w:val="00776CA7"/>
    <w:rsid w:val="00777480"/>
    <w:rsid w:val="00782D1C"/>
    <w:rsid w:val="00790DA2"/>
    <w:rsid w:val="00792862"/>
    <w:rsid w:val="007954BB"/>
    <w:rsid w:val="0079717E"/>
    <w:rsid w:val="007A0868"/>
    <w:rsid w:val="007A1790"/>
    <w:rsid w:val="007A26D8"/>
    <w:rsid w:val="007A7D23"/>
    <w:rsid w:val="007B2061"/>
    <w:rsid w:val="007B44EA"/>
    <w:rsid w:val="007B4612"/>
    <w:rsid w:val="007B6234"/>
    <w:rsid w:val="007D2C16"/>
    <w:rsid w:val="007E2065"/>
    <w:rsid w:val="007E6673"/>
    <w:rsid w:val="007E7CE4"/>
    <w:rsid w:val="008004B0"/>
    <w:rsid w:val="0080288F"/>
    <w:rsid w:val="00806551"/>
    <w:rsid w:val="008070A4"/>
    <w:rsid w:val="0081649B"/>
    <w:rsid w:val="00816DFE"/>
    <w:rsid w:val="00823DF5"/>
    <w:rsid w:val="008273FB"/>
    <w:rsid w:val="0082763F"/>
    <w:rsid w:val="00827F27"/>
    <w:rsid w:val="00833A43"/>
    <w:rsid w:val="0084092C"/>
    <w:rsid w:val="00844D91"/>
    <w:rsid w:val="00852BA8"/>
    <w:rsid w:val="008552DD"/>
    <w:rsid w:val="00855522"/>
    <w:rsid w:val="008564A7"/>
    <w:rsid w:val="00861BD5"/>
    <w:rsid w:val="008659CA"/>
    <w:rsid w:val="00866165"/>
    <w:rsid w:val="00866886"/>
    <w:rsid w:val="008701E1"/>
    <w:rsid w:val="0087289B"/>
    <w:rsid w:val="00884AAC"/>
    <w:rsid w:val="00887082"/>
    <w:rsid w:val="00887A9F"/>
    <w:rsid w:val="00887CB0"/>
    <w:rsid w:val="008903AA"/>
    <w:rsid w:val="00891960"/>
    <w:rsid w:val="008931B4"/>
    <w:rsid w:val="0089459C"/>
    <w:rsid w:val="008955E6"/>
    <w:rsid w:val="00897680"/>
    <w:rsid w:val="008A7004"/>
    <w:rsid w:val="008B2C66"/>
    <w:rsid w:val="008B357E"/>
    <w:rsid w:val="008C396D"/>
    <w:rsid w:val="008C52B2"/>
    <w:rsid w:val="008C5571"/>
    <w:rsid w:val="008D07A3"/>
    <w:rsid w:val="008E0A4A"/>
    <w:rsid w:val="008E7985"/>
    <w:rsid w:val="008F381D"/>
    <w:rsid w:val="009010A3"/>
    <w:rsid w:val="00903ACE"/>
    <w:rsid w:val="00903C64"/>
    <w:rsid w:val="00904D3E"/>
    <w:rsid w:val="00910D9A"/>
    <w:rsid w:val="00913689"/>
    <w:rsid w:val="009147F9"/>
    <w:rsid w:val="0091665D"/>
    <w:rsid w:val="0092460C"/>
    <w:rsid w:val="00924958"/>
    <w:rsid w:val="00927E29"/>
    <w:rsid w:val="0094084C"/>
    <w:rsid w:val="00940BF9"/>
    <w:rsid w:val="00941D54"/>
    <w:rsid w:val="00943C91"/>
    <w:rsid w:val="00944531"/>
    <w:rsid w:val="009448BD"/>
    <w:rsid w:val="00947580"/>
    <w:rsid w:val="00951F76"/>
    <w:rsid w:val="00954830"/>
    <w:rsid w:val="00955BF0"/>
    <w:rsid w:val="0096546A"/>
    <w:rsid w:val="009676F7"/>
    <w:rsid w:val="0097001E"/>
    <w:rsid w:val="00970AB7"/>
    <w:rsid w:val="009818FC"/>
    <w:rsid w:val="00984302"/>
    <w:rsid w:val="0098451D"/>
    <w:rsid w:val="00986E9A"/>
    <w:rsid w:val="00995BA2"/>
    <w:rsid w:val="009978D1"/>
    <w:rsid w:val="00997FD5"/>
    <w:rsid w:val="009A51FE"/>
    <w:rsid w:val="009C053A"/>
    <w:rsid w:val="009C1DE1"/>
    <w:rsid w:val="009C27D5"/>
    <w:rsid w:val="009D2EE7"/>
    <w:rsid w:val="009D5EEF"/>
    <w:rsid w:val="009E17CE"/>
    <w:rsid w:val="009E1AE3"/>
    <w:rsid w:val="009E2838"/>
    <w:rsid w:val="009E2C83"/>
    <w:rsid w:val="009E6B34"/>
    <w:rsid w:val="009F0896"/>
    <w:rsid w:val="009F3FB2"/>
    <w:rsid w:val="00A01260"/>
    <w:rsid w:val="00A03D6E"/>
    <w:rsid w:val="00A043BE"/>
    <w:rsid w:val="00A04FA5"/>
    <w:rsid w:val="00A04FA9"/>
    <w:rsid w:val="00A10108"/>
    <w:rsid w:val="00A135AA"/>
    <w:rsid w:val="00A13D05"/>
    <w:rsid w:val="00A21502"/>
    <w:rsid w:val="00A224E8"/>
    <w:rsid w:val="00A26376"/>
    <w:rsid w:val="00A323C9"/>
    <w:rsid w:val="00A3287D"/>
    <w:rsid w:val="00A3545E"/>
    <w:rsid w:val="00A44754"/>
    <w:rsid w:val="00A453BF"/>
    <w:rsid w:val="00A621BD"/>
    <w:rsid w:val="00A64134"/>
    <w:rsid w:val="00A7184C"/>
    <w:rsid w:val="00A72FEA"/>
    <w:rsid w:val="00A75191"/>
    <w:rsid w:val="00A81724"/>
    <w:rsid w:val="00A865B5"/>
    <w:rsid w:val="00A86BBA"/>
    <w:rsid w:val="00A906F5"/>
    <w:rsid w:val="00A91BE3"/>
    <w:rsid w:val="00A94C14"/>
    <w:rsid w:val="00A952D2"/>
    <w:rsid w:val="00A96AC7"/>
    <w:rsid w:val="00A970F1"/>
    <w:rsid w:val="00AA4364"/>
    <w:rsid w:val="00AB1B4E"/>
    <w:rsid w:val="00AB3258"/>
    <w:rsid w:val="00AB5CBD"/>
    <w:rsid w:val="00AC116D"/>
    <w:rsid w:val="00AC1186"/>
    <w:rsid w:val="00AC30F9"/>
    <w:rsid w:val="00AC46D6"/>
    <w:rsid w:val="00AC4EC3"/>
    <w:rsid w:val="00AD1ECD"/>
    <w:rsid w:val="00AD5D4F"/>
    <w:rsid w:val="00AD77A0"/>
    <w:rsid w:val="00AE3659"/>
    <w:rsid w:val="00AF3ADB"/>
    <w:rsid w:val="00AF5F85"/>
    <w:rsid w:val="00AF7B86"/>
    <w:rsid w:val="00B06FB3"/>
    <w:rsid w:val="00B112D2"/>
    <w:rsid w:val="00B13CDF"/>
    <w:rsid w:val="00B240FD"/>
    <w:rsid w:val="00B24D02"/>
    <w:rsid w:val="00B27775"/>
    <w:rsid w:val="00B30871"/>
    <w:rsid w:val="00B320C3"/>
    <w:rsid w:val="00B37423"/>
    <w:rsid w:val="00B4073F"/>
    <w:rsid w:val="00B4108B"/>
    <w:rsid w:val="00B437A6"/>
    <w:rsid w:val="00B51515"/>
    <w:rsid w:val="00B52AF2"/>
    <w:rsid w:val="00B56138"/>
    <w:rsid w:val="00B56D48"/>
    <w:rsid w:val="00B6043A"/>
    <w:rsid w:val="00B618E1"/>
    <w:rsid w:val="00B6737E"/>
    <w:rsid w:val="00B73DF1"/>
    <w:rsid w:val="00B77235"/>
    <w:rsid w:val="00B77A84"/>
    <w:rsid w:val="00B77BCC"/>
    <w:rsid w:val="00B77D9B"/>
    <w:rsid w:val="00B8146B"/>
    <w:rsid w:val="00B816F1"/>
    <w:rsid w:val="00B826E7"/>
    <w:rsid w:val="00B92D34"/>
    <w:rsid w:val="00B97205"/>
    <w:rsid w:val="00BA071D"/>
    <w:rsid w:val="00BA1330"/>
    <w:rsid w:val="00BA2D6E"/>
    <w:rsid w:val="00BA6F5A"/>
    <w:rsid w:val="00BB079F"/>
    <w:rsid w:val="00BB0EC3"/>
    <w:rsid w:val="00BB101B"/>
    <w:rsid w:val="00BB2844"/>
    <w:rsid w:val="00BB2D6A"/>
    <w:rsid w:val="00BB384E"/>
    <w:rsid w:val="00BB4886"/>
    <w:rsid w:val="00BB6118"/>
    <w:rsid w:val="00BB6591"/>
    <w:rsid w:val="00BC152E"/>
    <w:rsid w:val="00BC1755"/>
    <w:rsid w:val="00BC39DA"/>
    <w:rsid w:val="00BD0833"/>
    <w:rsid w:val="00BD1896"/>
    <w:rsid w:val="00BD53EB"/>
    <w:rsid w:val="00BD565D"/>
    <w:rsid w:val="00BD69D9"/>
    <w:rsid w:val="00BE0A71"/>
    <w:rsid w:val="00BE5A70"/>
    <w:rsid w:val="00C04646"/>
    <w:rsid w:val="00C056B5"/>
    <w:rsid w:val="00C07387"/>
    <w:rsid w:val="00C153DB"/>
    <w:rsid w:val="00C20E44"/>
    <w:rsid w:val="00C278A1"/>
    <w:rsid w:val="00C36F5D"/>
    <w:rsid w:val="00C3744E"/>
    <w:rsid w:val="00C45C40"/>
    <w:rsid w:val="00C470C3"/>
    <w:rsid w:val="00C5229C"/>
    <w:rsid w:val="00C54688"/>
    <w:rsid w:val="00C72E25"/>
    <w:rsid w:val="00C80F5C"/>
    <w:rsid w:val="00C82AA2"/>
    <w:rsid w:val="00C82C78"/>
    <w:rsid w:val="00C82D12"/>
    <w:rsid w:val="00C832E3"/>
    <w:rsid w:val="00C86BDE"/>
    <w:rsid w:val="00C90DD8"/>
    <w:rsid w:val="00C91CD4"/>
    <w:rsid w:val="00C93690"/>
    <w:rsid w:val="00C9721C"/>
    <w:rsid w:val="00CA53D2"/>
    <w:rsid w:val="00CA7820"/>
    <w:rsid w:val="00CB2C1B"/>
    <w:rsid w:val="00CC0941"/>
    <w:rsid w:val="00CC0D75"/>
    <w:rsid w:val="00CC1A6C"/>
    <w:rsid w:val="00CD12A9"/>
    <w:rsid w:val="00CD1C4E"/>
    <w:rsid w:val="00CD6C60"/>
    <w:rsid w:val="00CD7F89"/>
    <w:rsid w:val="00CE02A8"/>
    <w:rsid w:val="00CE07A7"/>
    <w:rsid w:val="00CE5DFA"/>
    <w:rsid w:val="00CF240D"/>
    <w:rsid w:val="00CF2AA6"/>
    <w:rsid w:val="00CF503D"/>
    <w:rsid w:val="00CF6435"/>
    <w:rsid w:val="00D00119"/>
    <w:rsid w:val="00D01474"/>
    <w:rsid w:val="00D02CC2"/>
    <w:rsid w:val="00D03F97"/>
    <w:rsid w:val="00D05975"/>
    <w:rsid w:val="00D2152C"/>
    <w:rsid w:val="00D223AA"/>
    <w:rsid w:val="00D229A7"/>
    <w:rsid w:val="00D26333"/>
    <w:rsid w:val="00D26D3F"/>
    <w:rsid w:val="00D276ED"/>
    <w:rsid w:val="00D31212"/>
    <w:rsid w:val="00D3718D"/>
    <w:rsid w:val="00D3746E"/>
    <w:rsid w:val="00D42A53"/>
    <w:rsid w:val="00D44DFE"/>
    <w:rsid w:val="00D45201"/>
    <w:rsid w:val="00D46F66"/>
    <w:rsid w:val="00D52F15"/>
    <w:rsid w:val="00D576F4"/>
    <w:rsid w:val="00D63ABF"/>
    <w:rsid w:val="00D65881"/>
    <w:rsid w:val="00D71714"/>
    <w:rsid w:val="00D72128"/>
    <w:rsid w:val="00D72B8D"/>
    <w:rsid w:val="00D74D3A"/>
    <w:rsid w:val="00D75676"/>
    <w:rsid w:val="00D7702B"/>
    <w:rsid w:val="00D818D0"/>
    <w:rsid w:val="00D830DD"/>
    <w:rsid w:val="00D8376E"/>
    <w:rsid w:val="00D848C6"/>
    <w:rsid w:val="00D9222A"/>
    <w:rsid w:val="00D93C16"/>
    <w:rsid w:val="00D948E4"/>
    <w:rsid w:val="00D9515A"/>
    <w:rsid w:val="00DA0A85"/>
    <w:rsid w:val="00DA1721"/>
    <w:rsid w:val="00DA2154"/>
    <w:rsid w:val="00DA3039"/>
    <w:rsid w:val="00DB400A"/>
    <w:rsid w:val="00DB4DAC"/>
    <w:rsid w:val="00DB718B"/>
    <w:rsid w:val="00DC2B63"/>
    <w:rsid w:val="00DC7327"/>
    <w:rsid w:val="00DC76BD"/>
    <w:rsid w:val="00DD036C"/>
    <w:rsid w:val="00DD52F6"/>
    <w:rsid w:val="00DE1E98"/>
    <w:rsid w:val="00DE2526"/>
    <w:rsid w:val="00DE2676"/>
    <w:rsid w:val="00DE6F60"/>
    <w:rsid w:val="00DF1107"/>
    <w:rsid w:val="00DF5E67"/>
    <w:rsid w:val="00E07AB2"/>
    <w:rsid w:val="00E14EDD"/>
    <w:rsid w:val="00E214D0"/>
    <w:rsid w:val="00E2258B"/>
    <w:rsid w:val="00E22D61"/>
    <w:rsid w:val="00E2336E"/>
    <w:rsid w:val="00E25D27"/>
    <w:rsid w:val="00E320CB"/>
    <w:rsid w:val="00E356FC"/>
    <w:rsid w:val="00E37152"/>
    <w:rsid w:val="00E4273A"/>
    <w:rsid w:val="00E450D0"/>
    <w:rsid w:val="00E46E25"/>
    <w:rsid w:val="00E528F1"/>
    <w:rsid w:val="00E52906"/>
    <w:rsid w:val="00E55B22"/>
    <w:rsid w:val="00E5724C"/>
    <w:rsid w:val="00E726EF"/>
    <w:rsid w:val="00E73A71"/>
    <w:rsid w:val="00E75B16"/>
    <w:rsid w:val="00E7700F"/>
    <w:rsid w:val="00E86D33"/>
    <w:rsid w:val="00E8797E"/>
    <w:rsid w:val="00E93B68"/>
    <w:rsid w:val="00E93DA4"/>
    <w:rsid w:val="00E95D76"/>
    <w:rsid w:val="00E96C31"/>
    <w:rsid w:val="00E97B83"/>
    <w:rsid w:val="00EA0119"/>
    <w:rsid w:val="00EA09BB"/>
    <w:rsid w:val="00EA3332"/>
    <w:rsid w:val="00EB0D81"/>
    <w:rsid w:val="00EB3906"/>
    <w:rsid w:val="00EB5236"/>
    <w:rsid w:val="00EB7B81"/>
    <w:rsid w:val="00EC290A"/>
    <w:rsid w:val="00EC3A0F"/>
    <w:rsid w:val="00EC3ACA"/>
    <w:rsid w:val="00EC52A8"/>
    <w:rsid w:val="00ED15D8"/>
    <w:rsid w:val="00ED34DC"/>
    <w:rsid w:val="00ED410A"/>
    <w:rsid w:val="00EE4D1A"/>
    <w:rsid w:val="00EF1D5A"/>
    <w:rsid w:val="00EF1FD6"/>
    <w:rsid w:val="00EF3843"/>
    <w:rsid w:val="00EF3E6A"/>
    <w:rsid w:val="00EF60BE"/>
    <w:rsid w:val="00F065DC"/>
    <w:rsid w:val="00F0667A"/>
    <w:rsid w:val="00F069E9"/>
    <w:rsid w:val="00F213EB"/>
    <w:rsid w:val="00F228A2"/>
    <w:rsid w:val="00F26AAC"/>
    <w:rsid w:val="00F3048E"/>
    <w:rsid w:val="00F30729"/>
    <w:rsid w:val="00F31DE0"/>
    <w:rsid w:val="00F320EB"/>
    <w:rsid w:val="00F35B7C"/>
    <w:rsid w:val="00F40D8D"/>
    <w:rsid w:val="00F41368"/>
    <w:rsid w:val="00F42138"/>
    <w:rsid w:val="00F47BEC"/>
    <w:rsid w:val="00F516A7"/>
    <w:rsid w:val="00F5383A"/>
    <w:rsid w:val="00F53851"/>
    <w:rsid w:val="00F545E5"/>
    <w:rsid w:val="00F76374"/>
    <w:rsid w:val="00F776AC"/>
    <w:rsid w:val="00F82535"/>
    <w:rsid w:val="00F90C41"/>
    <w:rsid w:val="00F941A6"/>
    <w:rsid w:val="00F96001"/>
    <w:rsid w:val="00FA6BDE"/>
    <w:rsid w:val="00FB091D"/>
    <w:rsid w:val="00FB4775"/>
    <w:rsid w:val="00FB6834"/>
    <w:rsid w:val="00FC3E19"/>
    <w:rsid w:val="00FC443E"/>
    <w:rsid w:val="00FD348F"/>
    <w:rsid w:val="00FD50B4"/>
    <w:rsid w:val="00FD6B8C"/>
    <w:rsid w:val="00FD6D3F"/>
    <w:rsid w:val="00FD7AEA"/>
    <w:rsid w:val="00FE4217"/>
    <w:rsid w:val="00FE4B55"/>
    <w:rsid w:val="00FE4F9D"/>
    <w:rsid w:val="00FE53CA"/>
    <w:rsid w:val="00FF45A9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DC94FF"/>
  <w15:docId w15:val="{D3B37F97-E42F-4150-9D18-219240F2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81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8181C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8181C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8181C"/>
    <w:pPr>
      <w:ind w:left="720"/>
      <w:contextualSpacing/>
    </w:pPr>
  </w:style>
  <w:style w:type="table" w:styleId="a6">
    <w:name w:val="Table Grid"/>
    <w:basedOn w:val="a1"/>
    <w:uiPriority w:val="59"/>
    <w:rsid w:val="0038181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B7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73DF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B73D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73DF1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D83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830DD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annotation reference"/>
    <w:basedOn w:val="a0"/>
    <w:uiPriority w:val="99"/>
    <w:semiHidden/>
    <w:unhideWhenUsed/>
    <w:rsid w:val="00B13CDF"/>
    <w:rPr>
      <w:sz w:val="16"/>
      <w:szCs w:val="16"/>
    </w:rPr>
  </w:style>
  <w:style w:type="paragraph" w:styleId="ae">
    <w:name w:val="annotation subject"/>
    <w:basedOn w:val="a3"/>
    <w:next w:val="a3"/>
    <w:link w:val="af"/>
    <w:uiPriority w:val="99"/>
    <w:semiHidden/>
    <w:unhideWhenUsed/>
    <w:rsid w:val="00B13CDF"/>
    <w:rPr>
      <w:b/>
      <w:bCs/>
    </w:rPr>
  </w:style>
  <w:style w:type="character" w:customStyle="1" w:styleId="af">
    <w:name w:val="Тема примечания Знак"/>
    <w:basedOn w:val="a4"/>
    <w:link w:val="ae"/>
    <w:uiPriority w:val="99"/>
    <w:semiHidden/>
    <w:rsid w:val="00B13CDF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styleId="af0">
    <w:name w:val="Hyperlink"/>
    <w:basedOn w:val="a0"/>
    <w:uiPriority w:val="99"/>
    <w:unhideWhenUsed/>
    <w:rsid w:val="00E97B83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6"/>
    <w:uiPriority w:val="59"/>
    <w:rsid w:val="00681E0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7CE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customStyle="1" w:styleId="11">
    <w:name w:val="Сетка таблицы11"/>
    <w:basedOn w:val="a1"/>
    <w:next w:val="a6"/>
    <w:uiPriority w:val="59"/>
    <w:rsid w:val="00353A4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5264ED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Основной текст Знак"/>
    <w:basedOn w:val="a0"/>
    <w:link w:val="af1"/>
    <w:rsid w:val="005264E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8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3B215-FA30-4377-B7D2-7D837F984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2309</Words>
  <Characters>13164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Central Bank of Russian Federation</Company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Кулмурзаев Азамат Шамсудинович</cp:lastModifiedBy>
  <cp:revision>5</cp:revision>
  <cp:lastPrinted>2020-10-19T03:14:00Z</cp:lastPrinted>
  <dcterms:created xsi:type="dcterms:W3CDTF">2020-06-25T07:35:00Z</dcterms:created>
  <dcterms:modified xsi:type="dcterms:W3CDTF">2020-10-19T03:16:00Z</dcterms:modified>
</cp:coreProperties>
</file>